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F2E" w:rsidRPr="002B376C" w:rsidRDefault="00D5458C" w:rsidP="002B376C">
      <w:pPr>
        <w:pStyle w:val="Akapitzlist"/>
        <w:spacing w:after="360" w:line="256" w:lineRule="auto"/>
        <w:ind w:left="0"/>
        <w:rPr>
          <w:rFonts w:ascii="Arial" w:hAnsi="Arial" w:cs="Arial"/>
          <w:sz w:val="24"/>
          <w:szCs w:val="24"/>
        </w:rPr>
      </w:pPr>
      <w:r w:rsidRPr="002B376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28675"/>
            <wp:effectExtent l="0" t="0" r="0" b="0"/>
            <wp:docPr id="2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76C" w:rsidRPr="002B376C">
        <w:rPr>
          <w:rFonts w:ascii="Arial" w:hAnsi="Arial" w:cs="Arial"/>
          <w:sz w:val="24"/>
          <w:szCs w:val="24"/>
        </w:rPr>
        <w:t>MARSZAŁEK WOJEWÓDZTWA PODKARPACKIEGO</w:t>
      </w:r>
      <w:r w:rsidR="00BF5F2E" w:rsidRPr="00B24A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F2E" w:rsidRPr="002B376C" w:rsidRDefault="00BF5F2E" w:rsidP="002B376C">
      <w:pPr>
        <w:rPr>
          <w:rFonts w:ascii="Arial" w:hAnsi="Arial" w:cs="Arial"/>
          <w:sz w:val="24"/>
          <w:szCs w:val="24"/>
        </w:rPr>
      </w:pPr>
      <w:r w:rsidRPr="002B376C">
        <w:rPr>
          <w:rFonts w:ascii="Arial" w:hAnsi="Arial" w:cs="Arial"/>
          <w:sz w:val="24"/>
          <w:szCs w:val="24"/>
        </w:rPr>
        <w:t>OS.I.7222.</w:t>
      </w:r>
      <w:r w:rsidR="00B731BA" w:rsidRPr="002B376C">
        <w:rPr>
          <w:rFonts w:ascii="Arial" w:hAnsi="Arial" w:cs="Arial"/>
          <w:sz w:val="24"/>
          <w:szCs w:val="24"/>
        </w:rPr>
        <w:t>25</w:t>
      </w:r>
      <w:r w:rsidRPr="002B376C">
        <w:rPr>
          <w:rFonts w:ascii="Arial" w:hAnsi="Arial" w:cs="Arial"/>
          <w:sz w:val="24"/>
          <w:szCs w:val="24"/>
        </w:rPr>
        <w:t>.</w:t>
      </w:r>
      <w:r w:rsidR="00B731BA" w:rsidRPr="002B376C">
        <w:rPr>
          <w:rFonts w:ascii="Arial" w:hAnsi="Arial" w:cs="Arial"/>
          <w:sz w:val="24"/>
          <w:szCs w:val="24"/>
        </w:rPr>
        <w:t>2</w:t>
      </w:r>
      <w:r w:rsidRPr="002B376C">
        <w:rPr>
          <w:rFonts w:ascii="Arial" w:hAnsi="Arial" w:cs="Arial"/>
          <w:sz w:val="24"/>
          <w:szCs w:val="24"/>
        </w:rPr>
        <w:t>.201</w:t>
      </w:r>
      <w:r w:rsidR="00B731BA" w:rsidRPr="002B376C">
        <w:rPr>
          <w:rFonts w:ascii="Arial" w:hAnsi="Arial" w:cs="Arial"/>
          <w:sz w:val="24"/>
          <w:szCs w:val="24"/>
        </w:rPr>
        <w:t>8</w:t>
      </w:r>
      <w:r w:rsidRPr="002B376C">
        <w:rPr>
          <w:rFonts w:ascii="Arial" w:hAnsi="Arial" w:cs="Arial"/>
          <w:sz w:val="24"/>
          <w:szCs w:val="24"/>
        </w:rPr>
        <w:t>.</w:t>
      </w:r>
      <w:r w:rsidR="00F67664" w:rsidRPr="002B376C">
        <w:rPr>
          <w:rFonts w:ascii="Arial" w:hAnsi="Arial" w:cs="Arial"/>
          <w:sz w:val="24"/>
          <w:szCs w:val="24"/>
        </w:rPr>
        <w:t>M</w:t>
      </w:r>
      <w:r w:rsidRPr="002B376C">
        <w:rPr>
          <w:rFonts w:ascii="Arial" w:hAnsi="Arial" w:cs="Arial"/>
          <w:sz w:val="24"/>
          <w:szCs w:val="24"/>
        </w:rPr>
        <w:t>D</w:t>
      </w:r>
      <w:r w:rsidR="000320A4" w:rsidRPr="002B376C">
        <w:rPr>
          <w:rFonts w:ascii="Arial" w:hAnsi="Arial" w:cs="Arial"/>
          <w:sz w:val="24"/>
          <w:szCs w:val="24"/>
        </w:rPr>
        <w:t xml:space="preserve"> </w:t>
      </w:r>
      <w:r w:rsidR="000320A4" w:rsidRPr="002B376C">
        <w:rPr>
          <w:rFonts w:ascii="Arial" w:hAnsi="Arial" w:cs="Arial"/>
          <w:sz w:val="24"/>
          <w:szCs w:val="24"/>
        </w:rPr>
        <w:tab/>
      </w:r>
      <w:r w:rsidR="000320A4" w:rsidRPr="002B376C">
        <w:rPr>
          <w:rFonts w:ascii="Arial" w:hAnsi="Arial" w:cs="Arial"/>
          <w:sz w:val="24"/>
          <w:szCs w:val="24"/>
        </w:rPr>
        <w:tab/>
      </w:r>
      <w:r w:rsidR="000320A4" w:rsidRPr="002B376C">
        <w:rPr>
          <w:rFonts w:ascii="Arial" w:hAnsi="Arial" w:cs="Arial"/>
          <w:sz w:val="24"/>
          <w:szCs w:val="24"/>
        </w:rPr>
        <w:tab/>
      </w:r>
      <w:r w:rsidR="000320A4" w:rsidRPr="002B376C">
        <w:rPr>
          <w:rFonts w:ascii="Arial" w:hAnsi="Arial" w:cs="Arial"/>
          <w:sz w:val="24"/>
          <w:szCs w:val="24"/>
        </w:rPr>
        <w:tab/>
      </w:r>
      <w:r w:rsidR="000320A4" w:rsidRPr="002B376C">
        <w:rPr>
          <w:rFonts w:ascii="Arial" w:hAnsi="Arial" w:cs="Arial"/>
          <w:sz w:val="24"/>
          <w:szCs w:val="24"/>
        </w:rPr>
        <w:tab/>
        <w:t xml:space="preserve"> </w:t>
      </w:r>
      <w:r w:rsidR="00B731BA" w:rsidRPr="002B376C">
        <w:rPr>
          <w:rFonts w:ascii="Arial" w:hAnsi="Arial" w:cs="Arial"/>
          <w:sz w:val="24"/>
          <w:szCs w:val="24"/>
        </w:rPr>
        <w:t xml:space="preserve">              </w:t>
      </w:r>
      <w:r w:rsidRPr="002B376C">
        <w:rPr>
          <w:rFonts w:ascii="Arial" w:hAnsi="Arial" w:cs="Arial"/>
          <w:sz w:val="24"/>
          <w:szCs w:val="24"/>
        </w:rPr>
        <w:t>Rzeszów, 201</w:t>
      </w:r>
      <w:r w:rsidR="00B731BA" w:rsidRPr="002B376C">
        <w:rPr>
          <w:rFonts w:ascii="Arial" w:hAnsi="Arial" w:cs="Arial"/>
          <w:sz w:val="24"/>
          <w:szCs w:val="24"/>
        </w:rPr>
        <w:t>8</w:t>
      </w:r>
      <w:r w:rsidRPr="002B376C">
        <w:rPr>
          <w:rFonts w:ascii="Arial" w:hAnsi="Arial" w:cs="Arial"/>
          <w:sz w:val="24"/>
          <w:szCs w:val="24"/>
        </w:rPr>
        <w:t>-</w:t>
      </w:r>
      <w:r w:rsidR="007333C9" w:rsidRPr="002B376C">
        <w:rPr>
          <w:rFonts w:ascii="Arial" w:hAnsi="Arial" w:cs="Arial"/>
          <w:sz w:val="24"/>
          <w:szCs w:val="24"/>
        </w:rPr>
        <w:t>0</w:t>
      </w:r>
      <w:r w:rsidR="00567C36" w:rsidRPr="002B376C">
        <w:rPr>
          <w:rFonts w:ascii="Arial" w:hAnsi="Arial" w:cs="Arial"/>
          <w:sz w:val="24"/>
          <w:szCs w:val="24"/>
        </w:rPr>
        <w:t>6</w:t>
      </w:r>
      <w:r w:rsidRPr="002B376C">
        <w:rPr>
          <w:rFonts w:ascii="Arial" w:hAnsi="Arial" w:cs="Arial"/>
          <w:sz w:val="24"/>
          <w:szCs w:val="24"/>
        </w:rPr>
        <w:t>-</w:t>
      </w:r>
      <w:r w:rsidR="003560ED" w:rsidRPr="002B376C">
        <w:rPr>
          <w:rFonts w:ascii="Arial" w:hAnsi="Arial" w:cs="Arial"/>
          <w:sz w:val="24"/>
          <w:szCs w:val="24"/>
        </w:rPr>
        <w:t>29</w:t>
      </w:r>
    </w:p>
    <w:p w:rsidR="00BF5F2E" w:rsidRPr="0024605C" w:rsidRDefault="00BF5F2E">
      <w:pPr>
        <w:jc w:val="both"/>
        <w:rPr>
          <w:rFonts w:ascii="Arial" w:hAnsi="Arial" w:cs="Arial"/>
          <w:b/>
          <w:szCs w:val="24"/>
        </w:rPr>
      </w:pPr>
    </w:p>
    <w:p w:rsidR="00BF5F2E" w:rsidRPr="00680E90" w:rsidRDefault="00BF5F2E">
      <w:pPr>
        <w:rPr>
          <w:rFonts w:ascii="Arial" w:hAnsi="Arial" w:cs="Arial"/>
          <w:b/>
          <w:bCs/>
          <w:sz w:val="24"/>
          <w:szCs w:val="24"/>
        </w:rPr>
      </w:pPr>
    </w:p>
    <w:p w:rsidR="00BF5F2E" w:rsidRPr="00680E90" w:rsidRDefault="00BF5F2E" w:rsidP="00680E9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680E90">
        <w:rPr>
          <w:rFonts w:ascii="Arial" w:hAnsi="Arial" w:cs="Arial"/>
          <w:b/>
          <w:bCs/>
          <w:sz w:val="24"/>
          <w:szCs w:val="24"/>
        </w:rPr>
        <w:t>D E C Y Z J A</w:t>
      </w:r>
    </w:p>
    <w:p w:rsidR="00BF5F2E" w:rsidRPr="0024605C" w:rsidRDefault="00BF5F2E">
      <w:pPr>
        <w:rPr>
          <w:rFonts w:ascii="Arial" w:hAnsi="Arial" w:cs="Arial"/>
          <w:b/>
          <w:sz w:val="14"/>
          <w:szCs w:val="24"/>
        </w:rPr>
      </w:pPr>
    </w:p>
    <w:p w:rsidR="00BF5F2E" w:rsidRPr="0024605C" w:rsidRDefault="00BF5F2E">
      <w:pPr>
        <w:rPr>
          <w:rFonts w:ascii="Arial" w:hAnsi="Arial" w:cs="Arial"/>
          <w:b/>
          <w:sz w:val="8"/>
          <w:szCs w:val="24"/>
        </w:rPr>
      </w:pPr>
    </w:p>
    <w:p w:rsidR="00635BE2" w:rsidRDefault="00635BE2" w:rsidP="00635BE2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635BE2" w:rsidRDefault="00635BE2" w:rsidP="00635BE2">
      <w:pPr>
        <w:pStyle w:val="Tekstpodstawowy"/>
        <w:spacing w:before="120"/>
        <w:rPr>
          <w:rFonts w:ascii="Arial" w:hAnsi="Arial"/>
          <w:sz w:val="8"/>
          <w:szCs w:val="24"/>
        </w:rPr>
      </w:pPr>
    </w:p>
    <w:p w:rsidR="00635BE2" w:rsidRDefault="00635BE2" w:rsidP="007B296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art. </w:t>
      </w:r>
      <w:r w:rsidR="00CA6D5D">
        <w:rPr>
          <w:rFonts w:ascii="Arial" w:hAnsi="Arial" w:cs="Arial"/>
          <w:sz w:val="24"/>
        </w:rPr>
        <w:t xml:space="preserve">104 i art. </w:t>
      </w:r>
      <w:r>
        <w:rPr>
          <w:rFonts w:ascii="Arial" w:hAnsi="Arial" w:cs="Arial"/>
          <w:sz w:val="24"/>
        </w:rPr>
        <w:t xml:space="preserve">155 ustawy z dnia 14 czerwca 1960r. Kodeks postępowania     administracyjnego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C557D3">
        <w:rPr>
          <w:rFonts w:ascii="Arial" w:hAnsi="Arial" w:cs="Arial"/>
          <w:sz w:val="24"/>
          <w:szCs w:val="24"/>
        </w:rPr>
        <w:t>t.j</w:t>
      </w:r>
      <w:proofErr w:type="spellEnd"/>
      <w:r w:rsidR="00C557D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Dz. U. z 201</w:t>
      </w:r>
      <w:r w:rsidR="00CA6D5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r., poz. </w:t>
      </w:r>
      <w:r w:rsidR="00CA6D5D">
        <w:rPr>
          <w:rFonts w:ascii="Arial" w:hAnsi="Arial" w:cs="Arial"/>
          <w:sz w:val="24"/>
          <w:szCs w:val="24"/>
        </w:rPr>
        <w:t>1257</w:t>
      </w:r>
      <w:r w:rsidR="00567C36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),</w:t>
      </w:r>
    </w:p>
    <w:p w:rsidR="00635BE2" w:rsidRDefault="00CA6D5D" w:rsidP="00675E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afterAutospacing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F325D">
        <w:rPr>
          <w:rFonts w:ascii="Arial" w:hAnsi="Arial" w:cs="Arial"/>
          <w:sz w:val="24"/>
          <w:szCs w:val="24"/>
        </w:rPr>
        <w:t>art. 192</w:t>
      </w:r>
      <w:r w:rsidR="00C557D3">
        <w:rPr>
          <w:rFonts w:ascii="Arial" w:hAnsi="Arial" w:cs="Arial"/>
          <w:sz w:val="24"/>
          <w:szCs w:val="24"/>
        </w:rPr>
        <w:t>, art. 211 ust. 8</w:t>
      </w:r>
      <w:r w:rsidRPr="002F325D">
        <w:rPr>
          <w:rFonts w:ascii="Arial" w:hAnsi="Arial" w:cs="Arial"/>
          <w:sz w:val="24"/>
          <w:szCs w:val="24"/>
        </w:rPr>
        <w:t xml:space="preserve"> i </w:t>
      </w:r>
      <w:r w:rsidR="00635BE2">
        <w:rPr>
          <w:rFonts w:ascii="Arial" w:hAnsi="Arial" w:cs="Arial"/>
          <w:sz w:val="24"/>
          <w:szCs w:val="24"/>
        </w:rPr>
        <w:t xml:space="preserve">art. 378 ust. 2a pkt. </w:t>
      </w:r>
      <w:r w:rsidR="00BD18B9">
        <w:rPr>
          <w:rFonts w:ascii="Arial" w:hAnsi="Arial" w:cs="Arial"/>
          <w:sz w:val="24"/>
          <w:szCs w:val="24"/>
        </w:rPr>
        <w:t>1</w:t>
      </w:r>
      <w:r w:rsidR="00635BE2">
        <w:rPr>
          <w:rFonts w:ascii="Arial" w:hAnsi="Arial" w:cs="Arial"/>
          <w:sz w:val="24"/>
          <w:szCs w:val="24"/>
        </w:rPr>
        <w:t>) ustawy z dnia 27 kwietnia 2001r. Prawo ochrony środowiska (</w:t>
      </w:r>
      <w:proofErr w:type="spellStart"/>
      <w:r w:rsidR="00C557D3">
        <w:rPr>
          <w:rFonts w:ascii="Arial" w:hAnsi="Arial" w:cs="Arial"/>
          <w:sz w:val="24"/>
          <w:szCs w:val="24"/>
        </w:rPr>
        <w:t>t.j</w:t>
      </w:r>
      <w:proofErr w:type="spellEnd"/>
      <w:r w:rsidR="00C557D3">
        <w:rPr>
          <w:rFonts w:ascii="Arial" w:hAnsi="Arial" w:cs="Arial"/>
          <w:sz w:val="24"/>
          <w:szCs w:val="24"/>
        </w:rPr>
        <w:t xml:space="preserve">. </w:t>
      </w:r>
      <w:r w:rsidR="00635BE2">
        <w:rPr>
          <w:rFonts w:ascii="Arial" w:hAnsi="Arial" w:cs="Arial"/>
          <w:sz w:val="24"/>
          <w:szCs w:val="24"/>
        </w:rPr>
        <w:t>Dz. U. z 201</w:t>
      </w:r>
      <w:r w:rsidR="00675E25">
        <w:rPr>
          <w:rFonts w:ascii="Arial" w:hAnsi="Arial" w:cs="Arial"/>
          <w:sz w:val="24"/>
          <w:szCs w:val="24"/>
        </w:rPr>
        <w:t>8</w:t>
      </w:r>
      <w:r w:rsidR="00635BE2">
        <w:rPr>
          <w:rFonts w:ascii="Arial" w:hAnsi="Arial" w:cs="Arial"/>
          <w:sz w:val="24"/>
          <w:szCs w:val="24"/>
        </w:rPr>
        <w:t xml:space="preserve">r. poz. </w:t>
      </w:r>
      <w:r w:rsidR="00675E25">
        <w:rPr>
          <w:rFonts w:ascii="Arial" w:hAnsi="Arial" w:cs="Arial"/>
          <w:sz w:val="24"/>
          <w:szCs w:val="24"/>
        </w:rPr>
        <w:t>799</w:t>
      </w:r>
      <w:r w:rsidR="00635BE2">
        <w:rPr>
          <w:rFonts w:ascii="Arial" w:hAnsi="Arial" w:cs="Arial"/>
          <w:sz w:val="24"/>
          <w:szCs w:val="24"/>
        </w:rPr>
        <w:t xml:space="preserve">), w związku z § </w:t>
      </w:r>
      <w:r w:rsidR="003E66D2">
        <w:rPr>
          <w:rFonts w:ascii="Arial" w:hAnsi="Arial" w:cs="Arial"/>
          <w:sz w:val="24"/>
          <w:szCs w:val="24"/>
        </w:rPr>
        <w:t xml:space="preserve">2 ust. 1 </w:t>
      </w:r>
      <w:r>
        <w:rPr>
          <w:rFonts w:ascii="Arial" w:hAnsi="Arial" w:cs="Arial"/>
          <w:sz w:val="24"/>
          <w:szCs w:val="24"/>
        </w:rPr>
        <w:br/>
      </w:r>
      <w:r w:rsidR="003E66D2">
        <w:rPr>
          <w:rFonts w:ascii="Arial" w:hAnsi="Arial" w:cs="Arial"/>
          <w:sz w:val="24"/>
          <w:szCs w:val="24"/>
        </w:rPr>
        <w:t xml:space="preserve">pkt. 47 </w:t>
      </w:r>
      <w:r w:rsidR="00635BE2">
        <w:rPr>
          <w:rFonts w:ascii="Arial" w:hAnsi="Arial" w:cs="Arial"/>
          <w:sz w:val="24"/>
          <w:szCs w:val="24"/>
        </w:rPr>
        <w:t xml:space="preserve"> rozporządzenia Rady Ministrów z dnia 9 listopada 2010 r. w sprawie przedsięwzięć mogących znacząco oddziaływać na środowisko (Dz. U. z 2016r. poz. 71),</w:t>
      </w:r>
    </w:p>
    <w:p w:rsidR="00635BE2" w:rsidRDefault="00635BE2" w:rsidP="00635BE2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rPr>
          <w:rFonts w:ascii="Arial" w:hAnsi="Arial" w:cs="Arial"/>
          <w:szCs w:val="24"/>
        </w:rPr>
      </w:pPr>
    </w:p>
    <w:p w:rsidR="003E66D2" w:rsidRDefault="00BF5F2E" w:rsidP="00B00467">
      <w:pPr>
        <w:pStyle w:val="StylTekstPierwszywiersz07cmInterlinia15wiersza"/>
        <w:spacing w:line="276" w:lineRule="auto"/>
        <w:ind w:firstLine="0"/>
        <w:rPr>
          <w:rFonts w:ascii="Arial" w:hAnsi="Arial" w:cs="Arial"/>
          <w:b/>
        </w:rPr>
      </w:pPr>
      <w:r w:rsidRPr="0024605C">
        <w:rPr>
          <w:rFonts w:ascii="Arial" w:hAnsi="Arial" w:cs="Arial"/>
          <w:szCs w:val="24"/>
        </w:rPr>
        <w:t xml:space="preserve">po rozpatrzeniu wniosku </w:t>
      </w:r>
      <w:r w:rsidR="00A30DC0" w:rsidRPr="00F73F5E">
        <w:rPr>
          <w:rFonts w:ascii="Arial" w:hAnsi="Arial"/>
          <w:szCs w:val="24"/>
        </w:rPr>
        <w:t xml:space="preserve">Zakładów Usługowych „Południe” Sp. z o.o. w Krakowie, </w:t>
      </w:r>
      <w:r w:rsidR="00A30DC0">
        <w:rPr>
          <w:rFonts w:ascii="Arial" w:hAnsi="Arial"/>
          <w:szCs w:val="24"/>
        </w:rPr>
        <w:br/>
      </w:r>
      <w:r w:rsidR="00A30DC0" w:rsidRPr="00F73F5E">
        <w:rPr>
          <w:rFonts w:ascii="Arial" w:hAnsi="Arial"/>
          <w:szCs w:val="24"/>
        </w:rPr>
        <w:t>ul. Lubicz 14, 31-504 Kraków</w:t>
      </w:r>
      <w:r w:rsidR="00A30DC0">
        <w:rPr>
          <w:rFonts w:ascii="Arial" w:hAnsi="Arial"/>
          <w:szCs w:val="24"/>
        </w:rPr>
        <w:t xml:space="preserve"> </w:t>
      </w:r>
      <w:r w:rsidR="00AB10CF" w:rsidRPr="0024605C">
        <w:rPr>
          <w:rFonts w:ascii="Arial" w:hAnsi="Arial" w:cs="Arial"/>
          <w:bCs/>
          <w:szCs w:val="24"/>
        </w:rPr>
        <w:t>z</w:t>
      </w:r>
      <w:r w:rsidR="00AB10CF" w:rsidRPr="0024605C">
        <w:rPr>
          <w:rFonts w:ascii="Arial" w:hAnsi="Arial" w:cs="Arial"/>
          <w:szCs w:val="24"/>
        </w:rPr>
        <w:t xml:space="preserve"> dnia </w:t>
      </w:r>
      <w:r w:rsidR="00BF0612">
        <w:rPr>
          <w:rFonts w:ascii="Arial" w:hAnsi="Arial" w:cs="Arial"/>
          <w:szCs w:val="24"/>
        </w:rPr>
        <w:t>01</w:t>
      </w:r>
      <w:r w:rsidR="00A30DC0">
        <w:rPr>
          <w:rFonts w:ascii="Arial" w:hAnsi="Arial" w:cs="Arial"/>
          <w:szCs w:val="24"/>
        </w:rPr>
        <w:t>.</w:t>
      </w:r>
      <w:r w:rsidR="00BF0612">
        <w:rPr>
          <w:rFonts w:ascii="Arial" w:hAnsi="Arial" w:cs="Arial"/>
          <w:szCs w:val="24"/>
        </w:rPr>
        <w:t>03</w:t>
      </w:r>
      <w:r w:rsidR="00AB10CF" w:rsidRPr="0024605C">
        <w:rPr>
          <w:rFonts w:ascii="Arial" w:hAnsi="Arial" w:cs="Arial"/>
          <w:szCs w:val="24"/>
        </w:rPr>
        <w:t>.201</w:t>
      </w:r>
      <w:r w:rsidR="00BF0612">
        <w:rPr>
          <w:rFonts w:ascii="Arial" w:hAnsi="Arial" w:cs="Arial"/>
          <w:szCs w:val="24"/>
        </w:rPr>
        <w:t>8</w:t>
      </w:r>
      <w:r w:rsidR="00AB10CF" w:rsidRPr="0024605C">
        <w:rPr>
          <w:rFonts w:ascii="Arial" w:hAnsi="Arial" w:cs="Arial"/>
          <w:szCs w:val="24"/>
        </w:rPr>
        <w:t xml:space="preserve">r., </w:t>
      </w:r>
      <w:r w:rsidR="00BF0612">
        <w:rPr>
          <w:rFonts w:ascii="Arial" w:hAnsi="Arial" w:cs="Arial"/>
          <w:szCs w:val="24"/>
        </w:rPr>
        <w:t>L.dz.</w:t>
      </w:r>
      <w:r w:rsidR="003E66D2">
        <w:rPr>
          <w:rFonts w:ascii="Arial" w:hAnsi="Arial" w:cs="Arial"/>
          <w:szCs w:val="24"/>
        </w:rPr>
        <w:t xml:space="preserve"> TU-0502/</w:t>
      </w:r>
      <w:r w:rsidR="00B00467">
        <w:rPr>
          <w:rFonts w:ascii="Arial" w:hAnsi="Arial" w:cs="Arial"/>
          <w:szCs w:val="24"/>
        </w:rPr>
        <w:t>146</w:t>
      </w:r>
      <w:r w:rsidR="003E66D2">
        <w:rPr>
          <w:rFonts w:ascii="Arial" w:hAnsi="Arial" w:cs="Arial"/>
          <w:szCs w:val="24"/>
        </w:rPr>
        <w:t>/</w:t>
      </w:r>
      <w:r w:rsidR="00B00467">
        <w:rPr>
          <w:rFonts w:ascii="Arial" w:hAnsi="Arial" w:cs="Arial"/>
          <w:szCs w:val="24"/>
        </w:rPr>
        <w:t>2018</w:t>
      </w:r>
      <w:r w:rsidR="00AB10CF">
        <w:rPr>
          <w:rFonts w:ascii="Arial" w:hAnsi="Arial" w:cs="Arial"/>
          <w:szCs w:val="24"/>
        </w:rPr>
        <w:t xml:space="preserve"> </w:t>
      </w:r>
      <w:r w:rsidR="00B00467">
        <w:rPr>
          <w:rFonts w:ascii="Arial" w:hAnsi="Arial" w:cs="Arial"/>
          <w:szCs w:val="24"/>
        </w:rPr>
        <w:br/>
      </w:r>
      <w:r w:rsidR="00AB10CF">
        <w:rPr>
          <w:rFonts w:ascii="Arial" w:hAnsi="Arial" w:cs="Arial"/>
          <w:szCs w:val="24"/>
        </w:rPr>
        <w:t xml:space="preserve">(data wpływu: </w:t>
      </w:r>
      <w:r w:rsidR="00A30DC0">
        <w:rPr>
          <w:rFonts w:ascii="Arial" w:hAnsi="Arial" w:cs="Arial"/>
          <w:szCs w:val="24"/>
        </w:rPr>
        <w:t>0</w:t>
      </w:r>
      <w:r w:rsidR="003E66D2">
        <w:rPr>
          <w:rFonts w:ascii="Arial" w:hAnsi="Arial" w:cs="Arial"/>
          <w:szCs w:val="24"/>
        </w:rPr>
        <w:t>5</w:t>
      </w:r>
      <w:r w:rsidR="00AB10CF">
        <w:rPr>
          <w:rFonts w:ascii="Arial" w:hAnsi="Arial" w:cs="Arial"/>
          <w:szCs w:val="24"/>
        </w:rPr>
        <w:t>.</w:t>
      </w:r>
      <w:r w:rsidR="00B00467">
        <w:rPr>
          <w:rFonts w:ascii="Arial" w:hAnsi="Arial" w:cs="Arial"/>
          <w:szCs w:val="24"/>
        </w:rPr>
        <w:t>03</w:t>
      </w:r>
      <w:r w:rsidR="00AB10CF">
        <w:rPr>
          <w:rFonts w:ascii="Arial" w:hAnsi="Arial" w:cs="Arial"/>
          <w:szCs w:val="24"/>
        </w:rPr>
        <w:t>.201</w:t>
      </w:r>
      <w:r w:rsidR="00B00467">
        <w:rPr>
          <w:rFonts w:ascii="Arial" w:hAnsi="Arial" w:cs="Arial"/>
          <w:szCs w:val="24"/>
        </w:rPr>
        <w:t>8</w:t>
      </w:r>
      <w:r w:rsidR="00AB10CF">
        <w:rPr>
          <w:rFonts w:ascii="Arial" w:hAnsi="Arial" w:cs="Arial"/>
          <w:szCs w:val="24"/>
        </w:rPr>
        <w:t>r</w:t>
      </w:r>
      <w:r w:rsidR="00AB10CF" w:rsidRPr="00A30DC0">
        <w:rPr>
          <w:rFonts w:ascii="Arial" w:hAnsi="Arial" w:cs="Arial"/>
          <w:szCs w:val="24"/>
        </w:rPr>
        <w:t xml:space="preserve">.) </w:t>
      </w:r>
      <w:r w:rsidR="007F4826">
        <w:rPr>
          <w:rFonts w:ascii="Arial" w:hAnsi="Arial" w:cs="Arial"/>
          <w:szCs w:val="24"/>
        </w:rPr>
        <w:t xml:space="preserve">w </w:t>
      </w:r>
      <w:r w:rsidR="00635BE2">
        <w:rPr>
          <w:rFonts w:ascii="Arial" w:hAnsi="Arial" w:cs="Arial"/>
          <w:szCs w:val="24"/>
        </w:rPr>
        <w:t xml:space="preserve">sprawie zmiany decyzji </w:t>
      </w:r>
      <w:r w:rsidR="003E66D2" w:rsidRPr="00593B70">
        <w:rPr>
          <w:rFonts w:ascii="Arial" w:hAnsi="Arial" w:cs="Arial"/>
        </w:rPr>
        <w:t xml:space="preserve">Wojewody Podkarpackiego </w:t>
      </w:r>
      <w:r w:rsidR="00B00467">
        <w:rPr>
          <w:rFonts w:ascii="Arial" w:hAnsi="Arial" w:cs="Arial"/>
        </w:rPr>
        <w:br/>
      </w:r>
      <w:r w:rsidR="003E66D2" w:rsidRPr="008072A1">
        <w:rPr>
          <w:rFonts w:ascii="Arial" w:hAnsi="Arial" w:cs="Arial"/>
        </w:rPr>
        <w:t>z dnia 05.11.2007r., znak: ŚR.IV-6618-4/14/07, zmienion</w:t>
      </w:r>
      <w:r w:rsidR="003E66D2">
        <w:rPr>
          <w:rFonts w:ascii="Arial" w:hAnsi="Arial" w:cs="Arial"/>
        </w:rPr>
        <w:t>ej</w:t>
      </w:r>
      <w:r w:rsidR="003E66D2" w:rsidRPr="008072A1">
        <w:rPr>
          <w:rFonts w:ascii="Arial" w:hAnsi="Arial" w:cs="Arial"/>
        </w:rPr>
        <w:t xml:space="preserve"> decyzjami </w:t>
      </w:r>
      <w:r w:rsidR="003E66D2" w:rsidRPr="008072A1">
        <w:rPr>
          <w:rFonts w:ascii="Arial" w:hAnsi="Arial" w:cs="Arial"/>
          <w:color w:val="000000"/>
        </w:rPr>
        <w:t>Marszałka Województwa Podkarpackiego z dnia 11.09.2008r., znak: RŚ.VI.7660/27-6/08,</w:t>
      </w:r>
      <w:r w:rsidR="003E66D2" w:rsidRPr="008072A1">
        <w:rPr>
          <w:rFonts w:ascii="Arial" w:hAnsi="Arial" w:cs="Arial"/>
        </w:rPr>
        <w:t xml:space="preserve"> </w:t>
      </w:r>
      <w:r w:rsidR="00B00467">
        <w:rPr>
          <w:rFonts w:ascii="Arial" w:hAnsi="Arial" w:cs="Arial"/>
        </w:rPr>
        <w:br/>
      </w:r>
      <w:r w:rsidR="003E66D2" w:rsidRPr="008072A1">
        <w:rPr>
          <w:rFonts w:ascii="Arial" w:hAnsi="Arial" w:cs="Arial"/>
        </w:rPr>
        <w:t xml:space="preserve">z dnia 30.01.2009r., znak: RŚ.VI.MD.7660/27-10/08, z dnia 21.09.2009r., znak: RŚ.VI.MD.7660/24-8/09, z dnia 10.06.2010r., znak: RŚ.VI.MD.7660/25-6/10, z dnia 09.06.2011r., znak: OS-I.7222.37.1.2011.MD, z dnia 22.10.2012r., znak: </w:t>
      </w:r>
      <w:r w:rsidR="00B00467">
        <w:rPr>
          <w:rFonts w:ascii="Arial" w:hAnsi="Arial" w:cs="Arial"/>
        </w:rPr>
        <w:br/>
      </w:r>
      <w:r w:rsidR="003E66D2" w:rsidRPr="008072A1">
        <w:rPr>
          <w:rFonts w:ascii="Arial" w:hAnsi="Arial" w:cs="Arial"/>
        </w:rPr>
        <w:t>OS-I.7222.10.10.2012.MD</w:t>
      </w:r>
      <w:r w:rsidR="003E66D2">
        <w:rPr>
          <w:rFonts w:ascii="Arial" w:hAnsi="Arial" w:cs="Arial"/>
        </w:rPr>
        <w:t>,</w:t>
      </w:r>
      <w:r w:rsidR="003E66D2" w:rsidRPr="008072A1">
        <w:rPr>
          <w:rFonts w:ascii="Arial" w:hAnsi="Arial" w:cs="Arial"/>
        </w:rPr>
        <w:t xml:space="preserve"> z dnia 03.03.2014r., znak: OS-I.7222.28.18.2013.MD, </w:t>
      </w:r>
      <w:r w:rsidR="00B00467">
        <w:rPr>
          <w:rFonts w:ascii="Arial" w:hAnsi="Arial" w:cs="Arial"/>
        </w:rPr>
        <w:br/>
      </w:r>
      <w:r w:rsidR="003E66D2" w:rsidRPr="008072A1">
        <w:rPr>
          <w:rFonts w:ascii="Arial" w:hAnsi="Arial" w:cs="Arial"/>
        </w:rPr>
        <w:t>z dnia 0</w:t>
      </w:r>
      <w:r w:rsidR="003E66D2">
        <w:rPr>
          <w:rFonts w:ascii="Arial" w:hAnsi="Arial" w:cs="Arial"/>
        </w:rPr>
        <w:t>7</w:t>
      </w:r>
      <w:r w:rsidR="003E66D2" w:rsidRPr="008072A1">
        <w:rPr>
          <w:rFonts w:ascii="Arial" w:hAnsi="Arial" w:cs="Arial"/>
        </w:rPr>
        <w:t>.</w:t>
      </w:r>
      <w:r w:rsidR="003E66D2">
        <w:rPr>
          <w:rFonts w:ascii="Arial" w:hAnsi="Arial" w:cs="Arial"/>
        </w:rPr>
        <w:t>11</w:t>
      </w:r>
      <w:r w:rsidR="003E66D2" w:rsidRPr="008072A1">
        <w:rPr>
          <w:rFonts w:ascii="Arial" w:hAnsi="Arial" w:cs="Arial"/>
        </w:rPr>
        <w:t>.2014r., znak: OS-I.7222.</w:t>
      </w:r>
      <w:r w:rsidR="003E66D2">
        <w:rPr>
          <w:rFonts w:ascii="Arial" w:hAnsi="Arial" w:cs="Arial"/>
        </w:rPr>
        <w:t>10</w:t>
      </w:r>
      <w:r w:rsidR="003E66D2" w:rsidRPr="008072A1">
        <w:rPr>
          <w:rFonts w:ascii="Arial" w:hAnsi="Arial" w:cs="Arial"/>
        </w:rPr>
        <w:t>.1</w:t>
      </w:r>
      <w:r w:rsidR="003E66D2">
        <w:rPr>
          <w:rFonts w:ascii="Arial" w:hAnsi="Arial" w:cs="Arial"/>
        </w:rPr>
        <w:t>7</w:t>
      </w:r>
      <w:r w:rsidR="003E66D2" w:rsidRPr="008072A1">
        <w:rPr>
          <w:rFonts w:ascii="Arial" w:hAnsi="Arial" w:cs="Arial"/>
        </w:rPr>
        <w:t>.201</w:t>
      </w:r>
      <w:r w:rsidR="003E66D2">
        <w:rPr>
          <w:rFonts w:ascii="Arial" w:hAnsi="Arial" w:cs="Arial"/>
        </w:rPr>
        <w:t>4</w:t>
      </w:r>
      <w:r w:rsidR="003E66D2" w:rsidRPr="008072A1">
        <w:rPr>
          <w:rFonts w:ascii="Arial" w:hAnsi="Arial" w:cs="Arial"/>
        </w:rPr>
        <w:t>.MD</w:t>
      </w:r>
      <w:r w:rsidR="00B00467">
        <w:rPr>
          <w:rFonts w:ascii="Arial" w:hAnsi="Arial" w:cs="Arial"/>
        </w:rPr>
        <w:t xml:space="preserve">, </w:t>
      </w:r>
      <w:r w:rsidR="00BC5D16">
        <w:rPr>
          <w:rFonts w:ascii="Arial" w:hAnsi="Arial" w:cs="Arial"/>
        </w:rPr>
        <w:t xml:space="preserve"> </w:t>
      </w:r>
      <w:r w:rsidR="00BC5D16" w:rsidRPr="008072A1">
        <w:rPr>
          <w:rFonts w:ascii="Arial" w:hAnsi="Arial" w:cs="Arial"/>
        </w:rPr>
        <w:t>z dnia 0</w:t>
      </w:r>
      <w:r w:rsidR="00BC5D16">
        <w:rPr>
          <w:rFonts w:ascii="Arial" w:hAnsi="Arial" w:cs="Arial"/>
        </w:rPr>
        <w:t>5</w:t>
      </w:r>
      <w:r w:rsidR="00BC5D16" w:rsidRPr="008072A1">
        <w:rPr>
          <w:rFonts w:ascii="Arial" w:hAnsi="Arial" w:cs="Arial"/>
        </w:rPr>
        <w:t>.</w:t>
      </w:r>
      <w:r w:rsidR="00BC5D16">
        <w:rPr>
          <w:rFonts w:ascii="Arial" w:hAnsi="Arial" w:cs="Arial"/>
        </w:rPr>
        <w:t>12</w:t>
      </w:r>
      <w:r w:rsidR="00BC5D16" w:rsidRPr="008072A1">
        <w:rPr>
          <w:rFonts w:ascii="Arial" w:hAnsi="Arial" w:cs="Arial"/>
        </w:rPr>
        <w:t>.2014r., znak: OS-I.7222.</w:t>
      </w:r>
      <w:r w:rsidR="00BC5D16">
        <w:rPr>
          <w:rFonts w:ascii="Arial" w:hAnsi="Arial" w:cs="Arial"/>
        </w:rPr>
        <w:t>10</w:t>
      </w:r>
      <w:r w:rsidR="00BC5D16" w:rsidRPr="008072A1">
        <w:rPr>
          <w:rFonts w:ascii="Arial" w:hAnsi="Arial" w:cs="Arial"/>
        </w:rPr>
        <w:t>.</w:t>
      </w:r>
      <w:r w:rsidR="00BC5D16">
        <w:rPr>
          <w:rFonts w:ascii="Arial" w:hAnsi="Arial" w:cs="Arial"/>
        </w:rPr>
        <w:t>20</w:t>
      </w:r>
      <w:r w:rsidR="00BC5D16" w:rsidRPr="008072A1">
        <w:rPr>
          <w:rFonts w:ascii="Arial" w:hAnsi="Arial" w:cs="Arial"/>
        </w:rPr>
        <w:t>.201</w:t>
      </w:r>
      <w:r w:rsidR="00BC5D16">
        <w:rPr>
          <w:rFonts w:ascii="Arial" w:hAnsi="Arial" w:cs="Arial"/>
        </w:rPr>
        <w:t>4</w:t>
      </w:r>
      <w:r w:rsidR="00BC5D16" w:rsidRPr="008072A1">
        <w:rPr>
          <w:rFonts w:ascii="Arial" w:hAnsi="Arial" w:cs="Arial"/>
        </w:rPr>
        <w:t>.MD</w:t>
      </w:r>
      <w:r w:rsidR="00B00467">
        <w:rPr>
          <w:rFonts w:ascii="Arial" w:hAnsi="Arial" w:cs="Arial"/>
        </w:rPr>
        <w:t xml:space="preserve"> oraz z dnia 02.01.2017r., znak: OS-I.7222.38.16. 2016.MD</w:t>
      </w:r>
      <w:r w:rsidR="00BC5D16">
        <w:rPr>
          <w:rFonts w:ascii="Arial" w:hAnsi="Arial" w:cs="Arial"/>
        </w:rPr>
        <w:t>,</w:t>
      </w:r>
      <w:r w:rsidR="003E66D2" w:rsidRPr="008072A1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którą udzielono </w:t>
      </w:r>
      <w:r w:rsidR="003E66D2" w:rsidRPr="008C1C8D">
        <w:rPr>
          <w:rFonts w:ascii="Arial" w:hAnsi="Arial" w:cs="Arial"/>
          <w:b/>
        </w:rPr>
        <w:t xml:space="preserve">Zakładom Usługowym „Południe” Sp. z o.o. </w:t>
      </w:r>
      <w:r w:rsidR="00B00467">
        <w:rPr>
          <w:rFonts w:ascii="Arial" w:hAnsi="Arial" w:cs="Arial"/>
          <w:b/>
        </w:rPr>
        <w:br/>
      </w:r>
      <w:r w:rsidR="003E66D2" w:rsidRPr="008C1C8D">
        <w:rPr>
          <w:rFonts w:ascii="Arial" w:hAnsi="Arial" w:cs="Arial"/>
          <w:b/>
        </w:rPr>
        <w:t>w Krakowie, ul. Lubicz 14, 31-504 Kraków</w:t>
      </w:r>
      <w:r w:rsidR="003E66D2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pozwolenia zintegrowanego na prowadzenie </w:t>
      </w:r>
      <w:r w:rsidR="00BC5D16" w:rsidRPr="001D1B14">
        <w:rPr>
          <w:rFonts w:ascii="Arial" w:hAnsi="Arial" w:cs="Arial"/>
        </w:rPr>
        <w:t xml:space="preserve">w </w:t>
      </w:r>
      <w:r w:rsidR="00BC5D16">
        <w:rPr>
          <w:rFonts w:ascii="Arial" w:hAnsi="Arial" w:cs="Arial"/>
        </w:rPr>
        <w:t>Przemyślu</w:t>
      </w:r>
      <w:r w:rsidR="00BC5D16" w:rsidRPr="001D1B14">
        <w:rPr>
          <w:rFonts w:ascii="Arial" w:hAnsi="Arial" w:cs="Arial"/>
        </w:rPr>
        <w:t xml:space="preserve"> </w:t>
      </w:r>
      <w:r w:rsidR="003E66D2" w:rsidRPr="001D1B14">
        <w:rPr>
          <w:rFonts w:ascii="Arial" w:hAnsi="Arial" w:cs="Arial"/>
        </w:rPr>
        <w:t xml:space="preserve">instalacji do składowania odpadów, z wyłączeniem odpadów obojętnych, o zdolności przyjmowania ponad 10 ton odpadów na dobę </w:t>
      </w:r>
      <w:r w:rsidR="00B00467">
        <w:rPr>
          <w:rFonts w:ascii="Arial" w:hAnsi="Arial" w:cs="Arial"/>
        </w:rPr>
        <w:br/>
      </w:r>
      <w:r w:rsidR="003E66D2" w:rsidRPr="001D1B14">
        <w:rPr>
          <w:rFonts w:ascii="Arial" w:hAnsi="Arial" w:cs="Arial"/>
        </w:rPr>
        <w:t xml:space="preserve">i całkowitej pojemności ponad 25 000 ton, </w:t>
      </w:r>
    </w:p>
    <w:p w:rsidR="003E66D2" w:rsidRDefault="003E66D2" w:rsidP="00EE40CF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</w:p>
    <w:p w:rsidR="00EE40CF" w:rsidRPr="00EE40CF" w:rsidRDefault="00BF5F2E" w:rsidP="00EE40CF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  <w:r w:rsidRPr="0007433C">
        <w:rPr>
          <w:rFonts w:ascii="Arial" w:hAnsi="Arial" w:cs="Arial"/>
          <w:b/>
        </w:rPr>
        <w:t>o r z e k a m</w:t>
      </w:r>
    </w:p>
    <w:p w:rsidR="00795F89" w:rsidRPr="00F7305C" w:rsidRDefault="00795F89" w:rsidP="00D33BBD">
      <w:pPr>
        <w:pStyle w:val="ListParagraph"/>
        <w:tabs>
          <w:tab w:val="left" w:pos="284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14"/>
          <w:szCs w:val="20"/>
          <w:u w:val="single"/>
        </w:rPr>
      </w:pPr>
    </w:p>
    <w:p w:rsidR="00190873" w:rsidRDefault="00BF5F2E" w:rsidP="009A0B3A">
      <w:pPr>
        <w:pStyle w:val="StylTekstPierwszywiersz07cmInterlinia15wiersza"/>
        <w:spacing w:line="276" w:lineRule="auto"/>
        <w:ind w:firstLine="0"/>
        <w:rPr>
          <w:rFonts w:ascii="Arial" w:hAnsi="Arial" w:cs="Arial"/>
        </w:rPr>
      </w:pPr>
      <w:r w:rsidRPr="0007433C">
        <w:rPr>
          <w:rFonts w:ascii="Arial" w:hAnsi="Arial" w:cs="Arial"/>
          <w:b/>
        </w:rPr>
        <w:t>I</w:t>
      </w:r>
      <w:r w:rsidR="006F5E66">
        <w:rPr>
          <w:rFonts w:ascii="Arial" w:hAnsi="Arial" w:cs="Arial"/>
          <w:b/>
        </w:rPr>
        <w:t xml:space="preserve">. </w:t>
      </w:r>
      <w:r w:rsidR="00795F89">
        <w:rPr>
          <w:rFonts w:ascii="Arial" w:hAnsi="Arial"/>
          <w:szCs w:val="24"/>
        </w:rPr>
        <w:t xml:space="preserve">Zmieniam za zgodą stron decyzję </w:t>
      </w:r>
      <w:r w:rsidR="00BC5D16" w:rsidRPr="00593B70">
        <w:rPr>
          <w:rFonts w:ascii="Arial" w:hAnsi="Arial" w:cs="Arial"/>
        </w:rPr>
        <w:t xml:space="preserve">Wojewody Podkarpackiego </w:t>
      </w:r>
      <w:r w:rsidR="00BC5D16" w:rsidRPr="008072A1">
        <w:rPr>
          <w:rFonts w:ascii="Arial" w:hAnsi="Arial" w:cs="Arial"/>
        </w:rPr>
        <w:t>z dnia 05.11.2007r., znak: ŚR.IV-6618-4/14/07, zmienion</w:t>
      </w:r>
      <w:r w:rsidR="00BC5D16">
        <w:rPr>
          <w:rFonts w:ascii="Arial" w:hAnsi="Arial" w:cs="Arial"/>
        </w:rPr>
        <w:t>ą</w:t>
      </w:r>
      <w:r w:rsidR="00BC5D16" w:rsidRPr="008072A1">
        <w:rPr>
          <w:rFonts w:ascii="Arial" w:hAnsi="Arial" w:cs="Arial"/>
        </w:rPr>
        <w:t xml:space="preserve"> decyzjami </w:t>
      </w:r>
      <w:r w:rsidR="00BC5D16" w:rsidRPr="008072A1">
        <w:rPr>
          <w:rFonts w:ascii="Arial" w:hAnsi="Arial" w:cs="Arial"/>
          <w:color w:val="000000"/>
        </w:rPr>
        <w:t xml:space="preserve">Marszałka Województwa Podkarpackiego </w:t>
      </w:r>
      <w:r w:rsidR="00B00467" w:rsidRPr="008072A1">
        <w:rPr>
          <w:rFonts w:ascii="Arial" w:hAnsi="Arial" w:cs="Arial"/>
          <w:color w:val="000000"/>
        </w:rPr>
        <w:t>z dnia 11.09.2008r., znak: RŚ.VI.7660/27-6/08,</w:t>
      </w:r>
      <w:r w:rsidR="00B00467" w:rsidRPr="008072A1">
        <w:rPr>
          <w:rFonts w:ascii="Arial" w:hAnsi="Arial" w:cs="Arial"/>
        </w:rPr>
        <w:t xml:space="preserve"> z dnia 30.01.2009r., znak: RŚ.VI.MD.7660/27-10/08, z dnia 21.09.2009r., znak: RŚ.VI.MD.7660/24-8/09, z dnia 10.06.2010r., znak: RŚ.VI.MD.7660/25-6/10, z dnia 09.06.2011r., znak: </w:t>
      </w:r>
      <w:r w:rsidR="00B00467">
        <w:rPr>
          <w:rFonts w:ascii="Arial" w:hAnsi="Arial" w:cs="Arial"/>
        </w:rPr>
        <w:br/>
      </w:r>
      <w:r w:rsidR="00B00467" w:rsidRPr="008072A1">
        <w:rPr>
          <w:rFonts w:ascii="Arial" w:hAnsi="Arial" w:cs="Arial"/>
        </w:rPr>
        <w:lastRenderedPageBreak/>
        <w:t>OS-I.7222.37.1.2011.MD, z dnia 22.10.2012r., znak: OS-I.7222.10.10.2012.MD</w:t>
      </w:r>
      <w:r w:rsidR="00B00467">
        <w:rPr>
          <w:rFonts w:ascii="Arial" w:hAnsi="Arial" w:cs="Arial"/>
        </w:rPr>
        <w:t>,</w:t>
      </w:r>
      <w:r w:rsidR="00B00467" w:rsidRPr="008072A1">
        <w:rPr>
          <w:rFonts w:ascii="Arial" w:hAnsi="Arial" w:cs="Arial"/>
        </w:rPr>
        <w:t xml:space="preserve"> </w:t>
      </w:r>
      <w:r w:rsidR="00B00467">
        <w:rPr>
          <w:rFonts w:ascii="Arial" w:hAnsi="Arial" w:cs="Arial"/>
        </w:rPr>
        <w:br/>
      </w:r>
      <w:r w:rsidR="00B00467" w:rsidRPr="008072A1">
        <w:rPr>
          <w:rFonts w:ascii="Arial" w:hAnsi="Arial" w:cs="Arial"/>
        </w:rPr>
        <w:t xml:space="preserve">z </w:t>
      </w:r>
      <w:r w:rsidR="00190873">
        <w:rPr>
          <w:rFonts w:ascii="Arial" w:hAnsi="Arial" w:cs="Arial"/>
        </w:rPr>
        <w:t xml:space="preserve"> </w:t>
      </w:r>
      <w:r w:rsidR="00B00467" w:rsidRPr="008072A1">
        <w:rPr>
          <w:rFonts w:ascii="Arial" w:hAnsi="Arial" w:cs="Arial"/>
        </w:rPr>
        <w:t xml:space="preserve">dnia </w:t>
      </w:r>
      <w:r w:rsidR="00190873">
        <w:rPr>
          <w:rFonts w:ascii="Arial" w:hAnsi="Arial" w:cs="Arial"/>
        </w:rPr>
        <w:t xml:space="preserve"> </w:t>
      </w:r>
      <w:r w:rsidR="00B00467" w:rsidRPr="008072A1">
        <w:rPr>
          <w:rFonts w:ascii="Arial" w:hAnsi="Arial" w:cs="Arial"/>
        </w:rPr>
        <w:t xml:space="preserve">03.03.2014r., </w:t>
      </w:r>
      <w:r w:rsidR="00190873">
        <w:rPr>
          <w:rFonts w:ascii="Arial" w:hAnsi="Arial" w:cs="Arial"/>
        </w:rPr>
        <w:t xml:space="preserve"> </w:t>
      </w:r>
      <w:r w:rsidR="00B00467" w:rsidRPr="008072A1">
        <w:rPr>
          <w:rFonts w:ascii="Arial" w:hAnsi="Arial" w:cs="Arial"/>
        </w:rPr>
        <w:t xml:space="preserve">znak: OS-I.7222.28.18.2013.MD, </w:t>
      </w:r>
      <w:r w:rsidR="00190873">
        <w:rPr>
          <w:rFonts w:ascii="Arial" w:hAnsi="Arial" w:cs="Arial"/>
        </w:rPr>
        <w:t xml:space="preserve"> </w:t>
      </w:r>
      <w:r w:rsidR="00B00467" w:rsidRPr="008072A1">
        <w:rPr>
          <w:rFonts w:ascii="Arial" w:hAnsi="Arial" w:cs="Arial"/>
        </w:rPr>
        <w:t xml:space="preserve">z </w:t>
      </w:r>
      <w:r w:rsidR="00190873">
        <w:rPr>
          <w:rFonts w:ascii="Arial" w:hAnsi="Arial" w:cs="Arial"/>
        </w:rPr>
        <w:t xml:space="preserve"> </w:t>
      </w:r>
      <w:r w:rsidR="00B00467" w:rsidRPr="008072A1">
        <w:rPr>
          <w:rFonts w:ascii="Arial" w:hAnsi="Arial" w:cs="Arial"/>
        </w:rPr>
        <w:t>dnia</w:t>
      </w:r>
      <w:r w:rsidR="00190873">
        <w:rPr>
          <w:rFonts w:ascii="Arial" w:hAnsi="Arial" w:cs="Arial"/>
        </w:rPr>
        <w:t xml:space="preserve"> </w:t>
      </w:r>
      <w:r w:rsidR="00B00467" w:rsidRPr="008072A1">
        <w:rPr>
          <w:rFonts w:ascii="Arial" w:hAnsi="Arial" w:cs="Arial"/>
        </w:rPr>
        <w:t>0</w:t>
      </w:r>
      <w:r w:rsidR="00B00467">
        <w:rPr>
          <w:rFonts w:ascii="Arial" w:hAnsi="Arial" w:cs="Arial"/>
        </w:rPr>
        <w:t>7</w:t>
      </w:r>
      <w:r w:rsidR="00B00467" w:rsidRPr="008072A1">
        <w:rPr>
          <w:rFonts w:ascii="Arial" w:hAnsi="Arial" w:cs="Arial"/>
        </w:rPr>
        <w:t>.</w:t>
      </w:r>
      <w:r w:rsidR="00B00467">
        <w:rPr>
          <w:rFonts w:ascii="Arial" w:hAnsi="Arial" w:cs="Arial"/>
        </w:rPr>
        <w:t>11</w:t>
      </w:r>
      <w:r w:rsidR="00B00467" w:rsidRPr="008072A1">
        <w:rPr>
          <w:rFonts w:ascii="Arial" w:hAnsi="Arial" w:cs="Arial"/>
        </w:rPr>
        <w:t xml:space="preserve">.2014r., </w:t>
      </w:r>
      <w:r w:rsidR="00190873">
        <w:rPr>
          <w:rFonts w:ascii="Arial" w:hAnsi="Arial" w:cs="Arial"/>
        </w:rPr>
        <w:t xml:space="preserve">  </w:t>
      </w:r>
      <w:r w:rsidR="00B00467" w:rsidRPr="008072A1">
        <w:rPr>
          <w:rFonts w:ascii="Arial" w:hAnsi="Arial" w:cs="Arial"/>
        </w:rPr>
        <w:t xml:space="preserve">znak: </w:t>
      </w:r>
    </w:p>
    <w:p w:rsidR="00BF5F2E" w:rsidRPr="009E0F6D" w:rsidRDefault="00B00467" w:rsidP="009A0B3A">
      <w:pPr>
        <w:pStyle w:val="StylTekstPierwszywiersz07cmInterlinia15wiersza"/>
        <w:spacing w:line="276" w:lineRule="auto"/>
        <w:ind w:firstLine="0"/>
        <w:rPr>
          <w:rFonts w:ascii="Arial" w:hAnsi="Arial" w:cs="Arial"/>
          <w:szCs w:val="24"/>
        </w:rPr>
      </w:pPr>
      <w:r w:rsidRPr="008072A1">
        <w:rPr>
          <w:rFonts w:ascii="Arial" w:hAnsi="Arial" w:cs="Arial"/>
        </w:rPr>
        <w:t>OS-I.7222.</w:t>
      </w:r>
      <w:r>
        <w:rPr>
          <w:rFonts w:ascii="Arial" w:hAnsi="Arial" w:cs="Arial"/>
        </w:rPr>
        <w:t>10</w:t>
      </w:r>
      <w:r w:rsidRPr="008072A1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Pr="008072A1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8072A1">
        <w:rPr>
          <w:rFonts w:ascii="Arial" w:hAnsi="Arial" w:cs="Arial"/>
        </w:rPr>
        <w:t>.MD</w:t>
      </w:r>
      <w:r>
        <w:rPr>
          <w:rFonts w:ascii="Arial" w:hAnsi="Arial" w:cs="Arial"/>
        </w:rPr>
        <w:t xml:space="preserve">,  </w:t>
      </w:r>
      <w:r w:rsidRPr="008072A1">
        <w:rPr>
          <w:rFonts w:ascii="Arial" w:hAnsi="Arial" w:cs="Arial"/>
        </w:rPr>
        <w:t>z dnia 0</w:t>
      </w:r>
      <w:r>
        <w:rPr>
          <w:rFonts w:ascii="Arial" w:hAnsi="Arial" w:cs="Arial"/>
        </w:rPr>
        <w:t>5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8072A1">
        <w:rPr>
          <w:rFonts w:ascii="Arial" w:hAnsi="Arial" w:cs="Arial"/>
        </w:rPr>
        <w:t>.2014r., znak: OS-I.7222.</w:t>
      </w:r>
      <w:r>
        <w:rPr>
          <w:rFonts w:ascii="Arial" w:hAnsi="Arial" w:cs="Arial"/>
        </w:rPr>
        <w:t>10</w:t>
      </w:r>
      <w:r w:rsidRPr="008072A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8072A1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8072A1">
        <w:rPr>
          <w:rFonts w:ascii="Arial" w:hAnsi="Arial" w:cs="Arial"/>
        </w:rPr>
        <w:t>.MD</w:t>
      </w:r>
      <w:r>
        <w:rPr>
          <w:rFonts w:ascii="Arial" w:hAnsi="Arial" w:cs="Arial"/>
        </w:rPr>
        <w:t xml:space="preserve"> oraz z dnia 02.01.2017r., znak: OS-I.7222.38.16. 2016.MD,</w:t>
      </w:r>
      <w:r w:rsidR="00BC5D16" w:rsidRPr="008072A1">
        <w:rPr>
          <w:rFonts w:ascii="Arial" w:hAnsi="Arial" w:cs="Arial"/>
        </w:rPr>
        <w:t xml:space="preserve"> </w:t>
      </w:r>
      <w:r w:rsidR="00BC5D16">
        <w:rPr>
          <w:rFonts w:ascii="Arial" w:hAnsi="Arial" w:cs="Arial"/>
        </w:rPr>
        <w:t xml:space="preserve">udzielającą </w:t>
      </w:r>
      <w:r w:rsidR="00BC5D16" w:rsidRPr="001D1B14">
        <w:rPr>
          <w:rFonts w:ascii="Arial" w:hAnsi="Arial" w:cs="Arial"/>
        </w:rPr>
        <w:t xml:space="preserve"> </w:t>
      </w:r>
      <w:r w:rsidR="00BC5D16" w:rsidRPr="008C1C8D">
        <w:rPr>
          <w:rFonts w:ascii="Arial" w:hAnsi="Arial" w:cs="Arial"/>
          <w:b/>
        </w:rPr>
        <w:t>Zakładom Usługowym „Południe” Sp. z o.o. w Krakowie, ul. Lubicz 14, 31-504 Kraków</w:t>
      </w:r>
      <w:r w:rsidR="00BC5D16">
        <w:rPr>
          <w:rFonts w:ascii="Arial" w:hAnsi="Arial" w:cs="Arial"/>
        </w:rPr>
        <w:t xml:space="preserve"> </w:t>
      </w:r>
      <w:r w:rsidR="00BC5D16" w:rsidRPr="00EB7877">
        <w:rPr>
          <w:rFonts w:ascii="Arial" w:hAnsi="Arial" w:cs="Arial"/>
          <w:b/>
          <w:szCs w:val="24"/>
        </w:rPr>
        <w:t>Re</w:t>
      </w:r>
      <w:r w:rsidR="00BC5D16" w:rsidRPr="00441938">
        <w:rPr>
          <w:rFonts w:ascii="Arial" w:hAnsi="Arial" w:cs="Arial"/>
          <w:b/>
          <w:szCs w:val="24"/>
        </w:rPr>
        <w:t xml:space="preserve">gon: </w:t>
      </w:r>
      <w:r w:rsidR="00BC5D16">
        <w:rPr>
          <w:rFonts w:ascii="Arial" w:hAnsi="Arial" w:cs="Arial"/>
          <w:b/>
          <w:szCs w:val="24"/>
        </w:rPr>
        <w:t>350523600</w:t>
      </w:r>
      <w:r w:rsidR="00BC5D16" w:rsidRPr="00441938">
        <w:rPr>
          <w:rFonts w:ascii="Arial" w:hAnsi="Arial" w:cs="Arial"/>
          <w:b/>
          <w:szCs w:val="24"/>
        </w:rPr>
        <w:t xml:space="preserve">, NIP: </w:t>
      </w:r>
      <w:r w:rsidR="00BC5D16">
        <w:rPr>
          <w:rFonts w:ascii="Arial" w:hAnsi="Arial" w:cs="Arial"/>
          <w:b/>
          <w:szCs w:val="24"/>
        </w:rPr>
        <w:t xml:space="preserve">676-007-68-74 </w:t>
      </w:r>
      <w:r w:rsidR="00BC5D16" w:rsidRPr="001D1B14">
        <w:rPr>
          <w:rFonts w:ascii="Arial" w:hAnsi="Arial" w:cs="Arial"/>
        </w:rPr>
        <w:t xml:space="preserve">pozwolenia zintegrowanego na prowadzenie w </w:t>
      </w:r>
      <w:r w:rsidR="00BC5D16">
        <w:rPr>
          <w:rFonts w:ascii="Arial" w:hAnsi="Arial" w:cs="Arial"/>
        </w:rPr>
        <w:t>Przemyślu</w:t>
      </w:r>
      <w:r w:rsidR="00BC5D16" w:rsidRPr="001D1B14">
        <w:rPr>
          <w:rFonts w:ascii="Arial" w:hAnsi="Arial" w:cs="Arial"/>
        </w:rPr>
        <w:t xml:space="preserve"> instalacji do składowania odpadów, z wyłączeniem odpadów obojętnych, o zdolności przyjmowania ponad 10 ton odpadów na dobę </w:t>
      </w:r>
      <w:r w:rsidR="009A0B3A">
        <w:rPr>
          <w:rFonts w:ascii="Arial" w:hAnsi="Arial" w:cs="Arial"/>
        </w:rPr>
        <w:br/>
      </w:r>
      <w:r w:rsidR="00BC5D16" w:rsidRPr="001D1B14">
        <w:rPr>
          <w:rFonts w:ascii="Arial" w:hAnsi="Arial" w:cs="Arial"/>
        </w:rPr>
        <w:t xml:space="preserve">i całkowitej pojemności ponad 25 000 ton, </w:t>
      </w:r>
      <w:r w:rsidR="00FA6F82">
        <w:rPr>
          <w:rFonts w:ascii="Arial" w:hAnsi="Arial" w:cs="Arial"/>
          <w:szCs w:val="24"/>
        </w:rPr>
        <w:t>w następujący sposób</w:t>
      </w:r>
      <w:r w:rsidR="00BF5F2E" w:rsidRPr="00FB4D59">
        <w:rPr>
          <w:rFonts w:ascii="Arial" w:hAnsi="Arial" w:cs="Arial"/>
          <w:bCs/>
          <w:szCs w:val="24"/>
        </w:rPr>
        <w:t>:</w:t>
      </w:r>
    </w:p>
    <w:p w:rsidR="00F14CF6" w:rsidRPr="00B356E1" w:rsidRDefault="00F14CF6" w:rsidP="007F2DF6">
      <w:pPr>
        <w:spacing w:before="120" w:after="120" w:line="360" w:lineRule="auto"/>
        <w:jc w:val="both"/>
        <w:rPr>
          <w:rFonts w:ascii="Arial" w:hAnsi="Arial" w:cs="Arial"/>
          <w:b/>
          <w:sz w:val="2"/>
          <w:u w:val="single"/>
        </w:rPr>
      </w:pPr>
    </w:p>
    <w:p w:rsidR="001B555D" w:rsidRPr="009B37E2" w:rsidRDefault="00F11D3A" w:rsidP="002E32D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 xml:space="preserve">I.1.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555D" w:rsidRPr="00F223A4">
        <w:rPr>
          <w:rFonts w:ascii="Arial" w:hAnsi="Arial" w:cs="Arial"/>
          <w:b/>
          <w:sz w:val="24"/>
          <w:szCs w:val="24"/>
          <w:u w:val="single"/>
        </w:rPr>
        <w:t>W punkcie</w:t>
      </w:r>
      <w:r w:rsidR="001B555D" w:rsidRPr="00387046">
        <w:rPr>
          <w:rFonts w:ascii="Arial" w:hAnsi="Arial" w:cs="Arial"/>
          <w:b/>
          <w:sz w:val="24"/>
          <w:szCs w:val="24"/>
          <w:u w:val="single"/>
        </w:rPr>
        <w:t xml:space="preserve"> III.</w:t>
      </w:r>
      <w:r w:rsidR="002E32DA">
        <w:rPr>
          <w:rFonts w:ascii="Arial" w:hAnsi="Arial" w:cs="Arial"/>
          <w:b/>
          <w:sz w:val="24"/>
          <w:szCs w:val="24"/>
          <w:u w:val="single"/>
        </w:rPr>
        <w:t>1.</w:t>
      </w:r>
      <w:r w:rsidR="00006CC5" w:rsidRPr="00387046">
        <w:rPr>
          <w:rFonts w:ascii="Arial" w:hAnsi="Arial" w:cs="Arial"/>
          <w:b/>
          <w:sz w:val="24"/>
          <w:szCs w:val="24"/>
          <w:u w:val="single"/>
        </w:rPr>
        <w:t xml:space="preserve"> decyzji</w:t>
      </w:r>
      <w:r w:rsidR="001B555D" w:rsidRPr="003870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23A4">
        <w:rPr>
          <w:rFonts w:ascii="Arial" w:hAnsi="Arial" w:cs="Arial"/>
          <w:b/>
          <w:bCs/>
          <w:sz w:val="24"/>
          <w:szCs w:val="24"/>
          <w:u w:val="single"/>
        </w:rPr>
        <w:t>dodaję podpunkt</w:t>
      </w:r>
      <w:r w:rsidR="001D01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223A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D01F5">
        <w:rPr>
          <w:rFonts w:ascii="Arial" w:hAnsi="Arial" w:cs="Arial"/>
          <w:b/>
          <w:bCs/>
          <w:sz w:val="24"/>
          <w:szCs w:val="24"/>
          <w:u w:val="single"/>
        </w:rPr>
        <w:t>III.1.</w:t>
      </w:r>
      <w:r w:rsidR="002E32D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1D01F5">
        <w:rPr>
          <w:rFonts w:ascii="Arial" w:hAnsi="Arial" w:cs="Arial"/>
          <w:b/>
          <w:bCs/>
          <w:sz w:val="24"/>
          <w:szCs w:val="24"/>
          <w:u w:val="single"/>
        </w:rPr>
        <w:t>. o brzmieniu</w:t>
      </w:r>
      <w:r w:rsidR="001B555D" w:rsidRPr="0038704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B555D" w:rsidRDefault="001B555D" w:rsidP="001B555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E32DA" w:rsidRPr="002E32DA" w:rsidRDefault="002E32DA" w:rsidP="002E32DA">
      <w:pPr>
        <w:pStyle w:val="Default"/>
        <w:jc w:val="both"/>
        <w:rPr>
          <w:rFonts w:ascii="Arial" w:hAnsi="Arial" w:cs="Arial"/>
          <w:bCs/>
          <w:color w:val="auto"/>
          <w:sz w:val="10"/>
        </w:rPr>
      </w:pPr>
    </w:p>
    <w:p w:rsidR="00122A32" w:rsidRPr="00680E90" w:rsidRDefault="001B555D" w:rsidP="00680E90">
      <w:pPr>
        <w:pStyle w:val="Nagwek2"/>
        <w:jc w:val="both"/>
        <w:rPr>
          <w:sz w:val="24"/>
          <w:szCs w:val="24"/>
        </w:rPr>
      </w:pPr>
      <w:r w:rsidRPr="00680E90">
        <w:rPr>
          <w:bCs/>
          <w:sz w:val="24"/>
          <w:szCs w:val="24"/>
        </w:rPr>
        <w:t>„</w:t>
      </w:r>
      <w:r w:rsidRPr="00680E90">
        <w:rPr>
          <w:sz w:val="24"/>
          <w:szCs w:val="24"/>
        </w:rPr>
        <w:t>III.1.</w:t>
      </w:r>
      <w:r w:rsidR="002E32DA" w:rsidRPr="00680E90">
        <w:rPr>
          <w:sz w:val="24"/>
          <w:szCs w:val="24"/>
        </w:rPr>
        <w:t>3</w:t>
      </w:r>
      <w:r w:rsidRPr="00680E90">
        <w:rPr>
          <w:sz w:val="24"/>
          <w:szCs w:val="24"/>
        </w:rPr>
        <w:t>. Rodzaje i masy odpadów przeznaczonych do odzysku</w:t>
      </w:r>
      <w:r w:rsidR="001F4FF2" w:rsidRPr="00680E90">
        <w:rPr>
          <w:sz w:val="24"/>
          <w:szCs w:val="24"/>
        </w:rPr>
        <w:t xml:space="preserve"> metodą R5 /Recykling lub odzysk innych materiałów nieorganicznych/</w:t>
      </w:r>
      <w:r w:rsidRPr="00680E90">
        <w:rPr>
          <w:sz w:val="24"/>
          <w:szCs w:val="24"/>
        </w:rPr>
        <w:t xml:space="preserve"> - do </w:t>
      </w:r>
      <w:r w:rsidR="008D29C1" w:rsidRPr="00680E90">
        <w:rPr>
          <w:sz w:val="24"/>
          <w:szCs w:val="24"/>
        </w:rPr>
        <w:t xml:space="preserve">wykorzystania przy rekultywacji </w:t>
      </w:r>
      <w:r w:rsidR="002A169C" w:rsidRPr="00680E90">
        <w:rPr>
          <w:sz w:val="24"/>
          <w:szCs w:val="24"/>
        </w:rPr>
        <w:t>do wykonania warstwy wyrównawczej podczas kształtowania korony</w:t>
      </w:r>
      <w:r w:rsidRPr="00680E90">
        <w:rPr>
          <w:sz w:val="24"/>
          <w:szCs w:val="24"/>
        </w:rPr>
        <w:t xml:space="preserve"> </w:t>
      </w:r>
      <w:r w:rsidR="002A169C" w:rsidRPr="00680E90">
        <w:rPr>
          <w:sz w:val="24"/>
          <w:szCs w:val="24"/>
        </w:rPr>
        <w:t>składowiska</w:t>
      </w:r>
      <w:r w:rsidR="005576C4" w:rsidRPr="00680E90">
        <w:rPr>
          <w:sz w:val="24"/>
          <w:szCs w:val="24"/>
        </w:rPr>
        <w:t>, a także porządkowania i zabezpieczania przed erozj</w:t>
      </w:r>
      <w:r w:rsidR="004D3029" w:rsidRPr="00680E90">
        <w:rPr>
          <w:sz w:val="24"/>
          <w:szCs w:val="24"/>
        </w:rPr>
        <w:t>ą</w:t>
      </w:r>
      <w:r w:rsidR="005576C4" w:rsidRPr="00680E90">
        <w:rPr>
          <w:sz w:val="24"/>
          <w:szCs w:val="24"/>
        </w:rPr>
        <w:t xml:space="preserve"> wodn</w:t>
      </w:r>
      <w:r w:rsidR="002115B6" w:rsidRPr="00680E90">
        <w:rPr>
          <w:sz w:val="24"/>
          <w:szCs w:val="24"/>
        </w:rPr>
        <w:t>ą</w:t>
      </w:r>
      <w:r w:rsidR="005576C4" w:rsidRPr="00680E90">
        <w:rPr>
          <w:sz w:val="24"/>
          <w:szCs w:val="24"/>
        </w:rPr>
        <w:t xml:space="preserve"> i wietrzną skarp i powierzchni korony</w:t>
      </w:r>
      <w:r w:rsidR="00122A32" w:rsidRPr="00680E90">
        <w:rPr>
          <w:bCs/>
          <w:sz w:val="24"/>
          <w:szCs w:val="24"/>
        </w:rPr>
        <w:t xml:space="preserve">: </w:t>
      </w:r>
    </w:p>
    <w:p w:rsidR="001B555D" w:rsidRPr="00680E90" w:rsidRDefault="001B555D" w:rsidP="00680E90"/>
    <w:p w:rsidR="001B555D" w:rsidRPr="00535FA4" w:rsidRDefault="001B555D" w:rsidP="001B555D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 w:rsidRPr="00535FA4">
        <w:rPr>
          <w:rFonts w:ascii="Arial" w:hAnsi="Arial" w:cs="Arial"/>
          <w:lang w:val="de-DE"/>
        </w:rPr>
        <w:t xml:space="preserve">Tabela </w:t>
      </w:r>
      <w:proofErr w:type="spellStart"/>
      <w:r w:rsidRPr="00535FA4">
        <w:rPr>
          <w:rFonts w:ascii="Arial" w:hAnsi="Arial" w:cs="Arial"/>
          <w:lang w:val="de-DE"/>
        </w:rPr>
        <w:t>nr</w:t>
      </w:r>
      <w:proofErr w:type="spellEnd"/>
      <w:r w:rsidRPr="00535FA4">
        <w:rPr>
          <w:rFonts w:ascii="Arial" w:hAnsi="Arial" w:cs="Arial"/>
          <w:lang w:val="de-DE"/>
        </w:rPr>
        <w:t xml:space="preserve"> 2</w:t>
      </w:r>
      <w:r w:rsidR="002A169C">
        <w:rPr>
          <w:rFonts w:ascii="Arial" w:hAnsi="Arial" w:cs="Arial"/>
          <w:lang w:val="de-DE"/>
        </w:rPr>
        <w:t>b.</w:t>
      </w:r>
      <w:r w:rsidRPr="00535FA4">
        <w:rPr>
          <w:rFonts w:ascii="Arial" w:hAnsi="Arial" w:cs="Arial"/>
          <w:lang w:val="de-DE"/>
        </w:rPr>
        <w:t xml:space="preserve">  </w:t>
      </w:r>
    </w:p>
    <w:tbl>
      <w:tblPr>
        <w:tblStyle w:val="Tabela-Siatka"/>
        <w:tblW w:w="9257" w:type="dxa"/>
        <w:tblLook w:val="04A0" w:firstRow="1" w:lastRow="0" w:firstColumn="1" w:lastColumn="0" w:noHBand="0" w:noVBand="1"/>
        <w:tblDescription w:val="Rodzaje i masy odpadów przeznaczonych do odzysku metodą R5 /Recykling lub odzysk innych materiałów nieorganicznych/ - do wykorzystania przy rekultywacji do wykonania warstwy wyrównawczej podczas kształtowania korony składowiska, a także porządkowania i zabezpieczania przed erozją wodną i wietrzną skarp i powierzchni korony&#10;&#10;"/>
      </w:tblPr>
      <w:tblGrid>
        <w:gridCol w:w="709"/>
        <w:gridCol w:w="1418"/>
        <w:gridCol w:w="5670"/>
        <w:gridCol w:w="1460"/>
      </w:tblGrid>
      <w:tr w:rsidR="001B555D" w:rsidRPr="00535FA4" w:rsidTr="00D5458C">
        <w:trPr>
          <w:trHeight w:val="615"/>
        </w:trPr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35FA4">
              <w:rPr>
                <w:rFonts w:ascii="Arial" w:hAnsi="Arial" w:cs="Arial"/>
                <w:b/>
                <w:bCs/>
                <w:lang w:val="de-DE"/>
              </w:rPr>
              <w:t>Lp.</w:t>
            </w:r>
          </w:p>
        </w:tc>
        <w:tc>
          <w:tcPr>
            <w:tcW w:w="1418" w:type="dxa"/>
          </w:tcPr>
          <w:p w:rsidR="001B555D" w:rsidRPr="00535FA4" w:rsidRDefault="001B555D" w:rsidP="00F06AE8">
            <w:pPr>
              <w:pStyle w:val="Nagwek4"/>
              <w:autoSpaceDE w:val="0"/>
              <w:autoSpaceDN w:val="0"/>
              <w:adjustRightInd w:val="0"/>
              <w:ind w:left="53"/>
              <w:rPr>
                <w:bCs/>
              </w:rPr>
            </w:pPr>
            <w:r w:rsidRPr="00535FA4">
              <w:rPr>
                <w:bCs/>
              </w:rPr>
              <w:t>Kod</w:t>
            </w:r>
          </w:p>
          <w:p w:rsidR="001B555D" w:rsidRPr="00535FA4" w:rsidRDefault="00122A32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O</w:t>
            </w:r>
            <w:r w:rsidR="001B555D" w:rsidRPr="00535FA4">
              <w:rPr>
                <w:rFonts w:ascii="Arial" w:hAnsi="Arial" w:cs="Arial"/>
                <w:b/>
                <w:bCs/>
              </w:rPr>
              <w:t>dpadu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22A32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5670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Ilość odpadu</w:t>
            </w:r>
          </w:p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[Mg/rok]</w:t>
            </w:r>
          </w:p>
        </w:tc>
      </w:tr>
      <w:tr w:rsidR="001B555D" w:rsidRPr="00535FA4" w:rsidTr="00D5458C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17 01 01</w:t>
            </w:r>
          </w:p>
        </w:tc>
        <w:tc>
          <w:tcPr>
            <w:tcW w:w="5670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  <w:bCs/>
              </w:rPr>
            </w:pPr>
            <w:r w:rsidRPr="00535FA4">
              <w:rPr>
                <w:rFonts w:ascii="Arial" w:hAnsi="Arial" w:cs="Arial"/>
              </w:rPr>
              <w:t>Odpady betonu oraz gruz betonowy z rozbiórki i remontów</w:t>
            </w:r>
          </w:p>
        </w:tc>
        <w:tc>
          <w:tcPr>
            <w:tcW w:w="1460" w:type="dxa"/>
          </w:tcPr>
          <w:p w:rsidR="001B555D" w:rsidRPr="00C90CF0" w:rsidRDefault="003854A6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</w:p>
        </w:tc>
      </w:tr>
      <w:tr w:rsidR="001B555D" w:rsidRPr="00535FA4" w:rsidTr="00D5458C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17 01 02</w:t>
            </w:r>
          </w:p>
        </w:tc>
        <w:tc>
          <w:tcPr>
            <w:tcW w:w="5670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Gruz ceglany</w:t>
            </w:r>
          </w:p>
        </w:tc>
        <w:tc>
          <w:tcPr>
            <w:tcW w:w="1460" w:type="dxa"/>
          </w:tcPr>
          <w:p w:rsidR="001B555D" w:rsidRPr="00C90CF0" w:rsidRDefault="00122A32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</w:p>
        </w:tc>
      </w:tr>
      <w:tr w:rsidR="001B555D" w:rsidRPr="00535FA4" w:rsidTr="00D5458C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17 01 03</w:t>
            </w:r>
          </w:p>
        </w:tc>
        <w:tc>
          <w:tcPr>
            <w:tcW w:w="5670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Odpady innych materiałów ceramicznych i elementów wyposażenia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</w:t>
            </w:r>
            <w:r w:rsidR="003854A6">
              <w:rPr>
                <w:rFonts w:ascii="Arial" w:hAnsi="Arial" w:cs="Arial"/>
                <w:b/>
              </w:rPr>
              <w:t>0</w:t>
            </w:r>
          </w:p>
        </w:tc>
      </w:tr>
      <w:tr w:rsidR="001B555D" w:rsidRPr="00535FA4" w:rsidTr="00D5458C">
        <w:tc>
          <w:tcPr>
            <w:tcW w:w="709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1B555D" w:rsidRPr="00535FA4" w:rsidRDefault="001B555D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17 01 07</w:t>
            </w:r>
          </w:p>
        </w:tc>
        <w:tc>
          <w:tcPr>
            <w:tcW w:w="5670" w:type="dxa"/>
          </w:tcPr>
          <w:p w:rsidR="001B555D" w:rsidRPr="00535FA4" w:rsidRDefault="001B555D" w:rsidP="00F06AE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60" w:type="dxa"/>
          </w:tcPr>
          <w:p w:rsidR="001B555D" w:rsidRPr="00C90CF0" w:rsidRDefault="001B555D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1 000</w:t>
            </w:r>
          </w:p>
        </w:tc>
      </w:tr>
      <w:tr w:rsidR="001B555D" w:rsidRPr="00535FA4" w:rsidTr="00D5458C">
        <w:tc>
          <w:tcPr>
            <w:tcW w:w="709" w:type="dxa"/>
          </w:tcPr>
          <w:p w:rsidR="001B555D" w:rsidRPr="00416C12" w:rsidRDefault="001B555D" w:rsidP="00F06AE8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416C12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1B555D" w:rsidRPr="00416C12" w:rsidRDefault="00416C12" w:rsidP="00F06AE8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854A6" w:rsidRPr="00416C12">
              <w:rPr>
                <w:rFonts w:ascii="Arial" w:hAnsi="Arial" w:cs="Arial"/>
                <w:b/>
                <w:bCs/>
              </w:rPr>
              <w:t xml:space="preserve">19 12 09 </w:t>
            </w:r>
            <w:r w:rsidR="003854A6" w:rsidRPr="00416C12">
              <w:rPr>
                <w:rFonts w:ascii="Arial" w:hAnsi="Arial" w:cs="Arial"/>
                <w:b/>
                <w:bCs/>
                <w:vertAlign w:val="superscript"/>
              </w:rPr>
              <w:t>2)</w:t>
            </w:r>
            <w:r w:rsidRPr="00416C12">
              <w:rPr>
                <w:rFonts w:ascii="Arial" w:hAnsi="Arial" w:cs="Arial"/>
                <w:b/>
                <w:bCs/>
                <w:vertAlign w:val="superscript"/>
              </w:rPr>
              <w:t>,3)</w:t>
            </w:r>
          </w:p>
        </w:tc>
        <w:tc>
          <w:tcPr>
            <w:tcW w:w="5670" w:type="dxa"/>
          </w:tcPr>
          <w:p w:rsidR="001B555D" w:rsidRPr="00416C12" w:rsidRDefault="003854A6" w:rsidP="00F06AE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416C12">
              <w:rPr>
                <w:rFonts w:ascii="Arial" w:hAnsi="Arial" w:cs="Arial"/>
              </w:rPr>
              <w:t>Minerały (np. piasek, kamienie)</w:t>
            </w:r>
          </w:p>
        </w:tc>
        <w:tc>
          <w:tcPr>
            <w:tcW w:w="1460" w:type="dxa"/>
          </w:tcPr>
          <w:p w:rsidR="001B555D" w:rsidRPr="00C90CF0" w:rsidRDefault="003854A6" w:rsidP="00F06AE8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416C12">
              <w:rPr>
                <w:rFonts w:ascii="Arial" w:hAnsi="Arial" w:cs="Arial"/>
                <w:b/>
              </w:rPr>
              <w:t>500</w:t>
            </w:r>
          </w:p>
        </w:tc>
      </w:tr>
    </w:tbl>
    <w:p w:rsidR="00F00596" w:rsidRPr="00BC4FCB" w:rsidRDefault="00F00596" w:rsidP="00F00596">
      <w:pPr>
        <w:spacing w:line="276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p w:rsidR="00122A32" w:rsidRDefault="00122A32" w:rsidP="005F40FF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42F24">
        <w:rPr>
          <w:rFonts w:ascii="Arial" w:hAnsi="Arial" w:cs="Arial"/>
        </w:rPr>
        <w:t>Odpady wykorzystywane będą pod warunkiem spełnienia wymagań określonych w zał</w:t>
      </w:r>
      <w:r>
        <w:rPr>
          <w:rFonts w:ascii="Arial" w:hAnsi="Arial" w:cs="Arial"/>
        </w:rPr>
        <w:t>ączniku</w:t>
      </w:r>
      <w:r>
        <w:rPr>
          <w:rFonts w:ascii="Arial" w:hAnsi="Arial" w:cs="Arial"/>
        </w:rPr>
        <w:br/>
      </w:r>
      <w:r w:rsidRPr="00242F24">
        <w:rPr>
          <w:rFonts w:ascii="Arial" w:hAnsi="Arial" w:cs="Arial"/>
        </w:rPr>
        <w:t xml:space="preserve">nr </w:t>
      </w:r>
      <w:r w:rsidR="003854A6">
        <w:rPr>
          <w:rFonts w:ascii="Arial" w:hAnsi="Arial" w:cs="Arial"/>
        </w:rPr>
        <w:t>1</w:t>
      </w:r>
      <w:r w:rsidRPr="00242F2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niniejszej decyzji.</w:t>
      </w:r>
    </w:p>
    <w:p w:rsidR="003854A6" w:rsidRPr="003854A6" w:rsidRDefault="003854A6" w:rsidP="003854A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10"/>
        </w:rPr>
      </w:pPr>
    </w:p>
    <w:p w:rsidR="00006CC5" w:rsidRPr="008B27C2" w:rsidRDefault="008B27C2" w:rsidP="00AA54F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B27C2">
        <w:rPr>
          <w:rFonts w:ascii="Arial" w:hAnsi="Arial" w:cs="Arial"/>
        </w:rPr>
        <w:t xml:space="preserve">Wykorzystywane odpady o kodzie </w:t>
      </w:r>
      <w:r>
        <w:rPr>
          <w:rFonts w:ascii="Arial" w:hAnsi="Arial" w:cs="Arial"/>
        </w:rPr>
        <w:t>19 12 09 /Minerały (np. piasek, kamienie)/</w:t>
      </w:r>
      <w:r w:rsidR="00AA54FE">
        <w:rPr>
          <w:rFonts w:ascii="Arial" w:hAnsi="Arial" w:cs="Arial"/>
        </w:rPr>
        <w:t xml:space="preserve"> nie mogą zawierać frakcji organicznych oraz zanieczyszczeń innymi odpadami i substancjami niebezpiecznymi.</w:t>
      </w:r>
    </w:p>
    <w:p w:rsidR="007B2F70" w:rsidRPr="00597F9F" w:rsidRDefault="007B2F70" w:rsidP="000B022A">
      <w:pPr>
        <w:spacing w:line="276" w:lineRule="auto"/>
        <w:jc w:val="both"/>
        <w:rPr>
          <w:rFonts w:ascii="Arial" w:hAnsi="Arial" w:cs="Arial"/>
          <w:b/>
          <w:color w:val="FF0000"/>
          <w:sz w:val="12"/>
        </w:rPr>
      </w:pPr>
    </w:p>
    <w:p w:rsidR="00597F9F" w:rsidRPr="00597F9F" w:rsidRDefault="00597F9F" w:rsidP="00597F9F">
      <w:pPr>
        <w:numPr>
          <w:ilvl w:val="0"/>
          <w:numId w:val="18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47F6">
        <w:rPr>
          <w:rFonts w:ascii="Arial" w:hAnsi="Arial" w:cs="Arial"/>
        </w:rPr>
        <w:t xml:space="preserve"> </w:t>
      </w:r>
      <w:r w:rsidRPr="00597F9F">
        <w:rPr>
          <w:rFonts w:ascii="Arial" w:hAnsi="Arial" w:cs="Arial"/>
        </w:rPr>
        <w:t xml:space="preserve">Wykorzystywane odpady o kodzie 19 12 09 /Minerały (np. piasek, kamienie)/ spełniać będą </w:t>
      </w:r>
      <w:r w:rsidR="00143F88">
        <w:rPr>
          <w:rFonts w:ascii="Arial" w:hAnsi="Arial" w:cs="Arial"/>
        </w:rPr>
        <w:t xml:space="preserve"> </w:t>
      </w:r>
      <w:r w:rsidRPr="00597F9F">
        <w:rPr>
          <w:rFonts w:ascii="Arial" w:hAnsi="Arial" w:cs="Arial"/>
        </w:rPr>
        <w:t>wymogi określone w załączniku nr 2</w:t>
      </w:r>
      <w:r w:rsidR="007B2F70" w:rsidRPr="00597F9F">
        <w:rPr>
          <w:rFonts w:ascii="Arial" w:hAnsi="Arial" w:cs="Arial"/>
        </w:rPr>
        <w:t xml:space="preserve"> </w:t>
      </w:r>
      <w:r w:rsidRPr="00597F9F">
        <w:rPr>
          <w:rFonts w:ascii="Arial" w:hAnsi="Arial" w:cs="Arial"/>
        </w:rPr>
        <w:t xml:space="preserve">do </w:t>
      </w:r>
      <w:r w:rsidR="00416C12">
        <w:rPr>
          <w:rFonts w:ascii="Arial" w:hAnsi="Arial" w:cs="Arial"/>
        </w:rPr>
        <w:t>niniejszej decyzji.</w:t>
      </w:r>
    </w:p>
    <w:p w:rsidR="00597F9F" w:rsidRPr="00416C12" w:rsidRDefault="00597F9F" w:rsidP="00597F9F">
      <w:pPr>
        <w:pStyle w:val="Akapitzlist"/>
        <w:rPr>
          <w:rFonts w:ascii="Arial" w:hAnsi="Arial" w:cs="Arial"/>
          <w:sz w:val="16"/>
        </w:rPr>
      </w:pPr>
    </w:p>
    <w:p w:rsidR="00D74908" w:rsidRDefault="009F4075" w:rsidP="00CA008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5637E">
        <w:rPr>
          <w:rFonts w:ascii="Arial" w:hAnsi="Arial" w:cs="Arial"/>
          <w:b/>
          <w:sz w:val="24"/>
          <w:szCs w:val="24"/>
        </w:rPr>
        <w:t>I.</w:t>
      </w:r>
      <w:r w:rsidR="00CA0083">
        <w:rPr>
          <w:rFonts w:ascii="Arial" w:hAnsi="Arial" w:cs="Arial"/>
          <w:b/>
          <w:sz w:val="24"/>
          <w:szCs w:val="24"/>
        </w:rPr>
        <w:t>2</w:t>
      </w:r>
      <w:r w:rsidRPr="003563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4908">
        <w:rPr>
          <w:rFonts w:ascii="Arial" w:hAnsi="Arial" w:cs="Arial"/>
          <w:b/>
          <w:sz w:val="24"/>
          <w:szCs w:val="24"/>
        </w:rPr>
        <w:t>W punkcie III.2. decyzji</w:t>
      </w:r>
      <w:r w:rsidR="00D74908" w:rsidRPr="00D74908">
        <w:rPr>
          <w:rFonts w:ascii="Arial" w:hAnsi="Arial" w:cs="Arial"/>
          <w:b/>
          <w:sz w:val="24"/>
          <w:szCs w:val="24"/>
        </w:rPr>
        <w:t xml:space="preserve">  </w:t>
      </w:r>
      <w:r w:rsidRPr="00D74908">
        <w:rPr>
          <w:rFonts w:ascii="Arial" w:hAnsi="Arial" w:cs="Arial"/>
          <w:b/>
          <w:sz w:val="24"/>
          <w:szCs w:val="24"/>
        </w:rPr>
        <w:t xml:space="preserve">podpunkt  III.2.2. </w:t>
      </w:r>
      <w:r w:rsidRPr="00D74908">
        <w:rPr>
          <w:rFonts w:ascii="Arial" w:hAnsi="Arial" w:cs="Arial"/>
          <w:b/>
          <w:bCs/>
          <w:sz w:val="24"/>
          <w:szCs w:val="24"/>
        </w:rPr>
        <w:t xml:space="preserve">otrzymuje </w:t>
      </w:r>
      <w:r w:rsidR="00D74908" w:rsidRPr="00D74908">
        <w:rPr>
          <w:rFonts w:ascii="Arial" w:hAnsi="Arial" w:cs="Arial"/>
          <w:b/>
          <w:bCs/>
          <w:sz w:val="24"/>
          <w:szCs w:val="24"/>
        </w:rPr>
        <w:t>brzmienie</w:t>
      </w:r>
      <w:r w:rsidR="00CA0083">
        <w:rPr>
          <w:rFonts w:ascii="Arial" w:hAnsi="Arial" w:cs="Arial"/>
          <w:b/>
          <w:bCs/>
          <w:sz w:val="24"/>
          <w:szCs w:val="24"/>
        </w:rPr>
        <w:t>:</w:t>
      </w:r>
      <w:r w:rsidR="00D74908" w:rsidRPr="00D7490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4908" w:rsidRPr="000A31CD" w:rsidRDefault="00D74908" w:rsidP="00680E90"/>
    <w:p w:rsidR="009F4075" w:rsidRDefault="009F4075" w:rsidP="00680E90">
      <w:pPr>
        <w:pStyle w:val="Nagwek2"/>
        <w:jc w:val="both"/>
        <w:rPr>
          <w:sz w:val="24"/>
        </w:rPr>
      </w:pPr>
      <w:r w:rsidRPr="009F4075">
        <w:rPr>
          <w:sz w:val="24"/>
        </w:rPr>
        <w:t>„</w:t>
      </w:r>
      <w:r w:rsidRPr="009563F7">
        <w:rPr>
          <w:sz w:val="24"/>
        </w:rPr>
        <w:t>III.2.2.</w:t>
      </w:r>
      <w:r w:rsidRPr="004C2DE9">
        <w:rPr>
          <w:sz w:val="24"/>
        </w:rPr>
        <w:t xml:space="preserve"> Odpady wymienione w pkt. III.1.</w:t>
      </w:r>
      <w:r>
        <w:rPr>
          <w:sz w:val="24"/>
        </w:rPr>
        <w:t xml:space="preserve"> decyzji, tabel</w:t>
      </w:r>
      <w:r w:rsidR="00387046">
        <w:rPr>
          <w:sz w:val="24"/>
        </w:rPr>
        <w:t>ach nr</w:t>
      </w:r>
      <w:r w:rsidRPr="004C2DE9">
        <w:rPr>
          <w:sz w:val="24"/>
        </w:rPr>
        <w:t xml:space="preserve"> </w:t>
      </w:r>
      <w:r>
        <w:rPr>
          <w:sz w:val="24"/>
        </w:rPr>
        <w:t>2</w:t>
      </w:r>
      <w:r w:rsidR="00CA0083">
        <w:rPr>
          <w:sz w:val="24"/>
        </w:rPr>
        <w:t xml:space="preserve">, 2a. </w:t>
      </w:r>
      <w:r w:rsidR="00387046">
        <w:rPr>
          <w:sz w:val="24"/>
        </w:rPr>
        <w:t>i 2</w:t>
      </w:r>
      <w:r w:rsidR="00CA0083">
        <w:rPr>
          <w:sz w:val="24"/>
        </w:rPr>
        <w:t>b</w:t>
      </w:r>
      <w:r w:rsidR="00387046">
        <w:rPr>
          <w:sz w:val="24"/>
        </w:rPr>
        <w:t xml:space="preserve">. </w:t>
      </w:r>
      <w:r w:rsidRPr="004C2DE9">
        <w:rPr>
          <w:sz w:val="24"/>
        </w:rPr>
        <w:t>poddawane będą proces</w:t>
      </w:r>
      <w:r w:rsidR="00387046">
        <w:rPr>
          <w:sz w:val="24"/>
        </w:rPr>
        <w:t>om</w:t>
      </w:r>
      <w:r w:rsidRPr="004C2DE9">
        <w:rPr>
          <w:sz w:val="24"/>
        </w:rPr>
        <w:t xml:space="preserve"> odzysku kwalifikowan</w:t>
      </w:r>
      <w:r w:rsidR="00387046">
        <w:rPr>
          <w:sz w:val="24"/>
        </w:rPr>
        <w:t>ym</w:t>
      </w:r>
      <w:r w:rsidRPr="004C2DE9">
        <w:rPr>
          <w:sz w:val="24"/>
        </w:rPr>
        <w:t xml:space="preserve"> jako</w:t>
      </w:r>
      <w:r>
        <w:rPr>
          <w:sz w:val="24"/>
        </w:rPr>
        <w:t>:</w:t>
      </w:r>
      <w:r w:rsidRPr="004C2DE9">
        <w:rPr>
          <w:sz w:val="24"/>
        </w:rPr>
        <w:t xml:space="preserve"> </w:t>
      </w:r>
    </w:p>
    <w:p w:rsidR="000B022A" w:rsidRPr="00242F24" w:rsidRDefault="000B022A" w:rsidP="000B022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2F24">
        <w:rPr>
          <w:rFonts w:ascii="Arial" w:hAnsi="Arial" w:cs="Arial"/>
          <w:sz w:val="24"/>
          <w:szCs w:val="24"/>
        </w:rPr>
        <w:t xml:space="preserve">R5 </w:t>
      </w:r>
      <w:r w:rsidR="008E1060">
        <w:rPr>
          <w:rFonts w:ascii="Arial" w:hAnsi="Arial" w:cs="Arial"/>
          <w:sz w:val="24"/>
          <w:szCs w:val="24"/>
        </w:rPr>
        <w:t xml:space="preserve"> </w:t>
      </w:r>
      <w:r w:rsidRPr="00242F24">
        <w:rPr>
          <w:rFonts w:ascii="Arial" w:hAnsi="Arial" w:cs="Arial"/>
          <w:sz w:val="24"/>
          <w:szCs w:val="24"/>
        </w:rPr>
        <w:t xml:space="preserve">- </w:t>
      </w:r>
      <w:r w:rsidR="008E1060">
        <w:rPr>
          <w:rFonts w:ascii="Arial" w:hAnsi="Arial" w:cs="Arial"/>
          <w:sz w:val="24"/>
          <w:szCs w:val="24"/>
        </w:rPr>
        <w:t xml:space="preserve"> </w:t>
      </w:r>
      <w:r w:rsidRPr="00242F24">
        <w:rPr>
          <w:rFonts w:ascii="Arial" w:hAnsi="Arial" w:cs="Arial"/>
          <w:sz w:val="24"/>
          <w:szCs w:val="24"/>
        </w:rPr>
        <w:t>Recykling lub odzysk in</w:t>
      </w:r>
      <w:r>
        <w:rPr>
          <w:rFonts w:ascii="Arial" w:hAnsi="Arial" w:cs="Arial"/>
          <w:sz w:val="24"/>
          <w:szCs w:val="24"/>
        </w:rPr>
        <w:t xml:space="preserve">nych materiałów nieorganicznych, </w:t>
      </w:r>
    </w:p>
    <w:p w:rsidR="009F4075" w:rsidRPr="00242F24" w:rsidRDefault="009F4075" w:rsidP="009F407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2F24">
        <w:rPr>
          <w:rFonts w:ascii="Arial" w:hAnsi="Arial" w:cs="Arial"/>
          <w:sz w:val="24"/>
          <w:szCs w:val="24"/>
        </w:rPr>
        <w:t xml:space="preserve">R3 - Recykling lub odzysk substancji organicznych, które nie są stosowane </w:t>
      </w:r>
      <w:r>
        <w:rPr>
          <w:rFonts w:ascii="Arial" w:hAnsi="Arial" w:cs="Arial"/>
          <w:sz w:val="24"/>
          <w:szCs w:val="24"/>
        </w:rPr>
        <w:br/>
      </w:r>
      <w:r w:rsidRPr="00242F24">
        <w:rPr>
          <w:rFonts w:ascii="Arial" w:hAnsi="Arial" w:cs="Arial"/>
          <w:sz w:val="24"/>
          <w:szCs w:val="24"/>
        </w:rPr>
        <w:t xml:space="preserve">jako rozpuszczalniki (w tym kompostowanie i inne biologiczne procesy przekształcania), </w:t>
      </w:r>
    </w:p>
    <w:p w:rsidR="009F4075" w:rsidRDefault="009F4075" w:rsidP="009F40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 xml:space="preserve">zgodnie z załącznikiem nr </w:t>
      </w:r>
      <w:r>
        <w:rPr>
          <w:rFonts w:ascii="Arial" w:hAnsi="Arial" w:cs="Arial"/>
          <w:sz w:val="24"/>
          <w:szCs w:val="24"/>
        </w:rPr>
        <w:t>1</w:t>
      </w:r>
      <w:r w:rsidR="00B70B9E">
        <w:rPr>
          <w:rFonts w:ascii="Arial" w:hAnsi="Arial" w:cs="Arial"/>
          <w:sz w:val="24"/>
          <w:szCs w:val="24"/>
        </w:rPr>
        <w:t xml:space="preserve"> „N</w:t>
      </w:r>
      <w:r>
        <w:rPr>
          <w:rFonts w:ascii="Arial" w:hAnsi="Arial" w:cs="Arial"/>
          <w:sz w:val="24"/>
          <w:szCs w:val="24"/>
        </w:rPr>
        <w:t>iewyczerpuj</w:t>
      </w:r>
      <w:r w:rsidR="00B70B9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wykaz procesów odzysku</w:t>
      </w:r>
      <w:r w:rsidRPr="004C2DE9">
        <w:rPr>
          <w:rFonts w:ascii="Arial" w:hAnsi="Arial" w:cs="Arial"/>
          <w:sz w:val="24"/>
          <w:szCs w:val="24"/>
        </w:rPr>
        <w:t xml:space="preserve">” </w:t>
      </w:r>
      <w:r w:rsidR="00B70B9E">
        <w:rPr>
          <w:rFonts w:ascii="Arial" w:hAnsi="Arial" w:cs="Arial"/>
          <w:sz w:val="24"/>
          <w:szCs w:val="24"/>
        </w:rPr>
        <w:t xml:space="preserve">do </w:t>
      </w:r>
      <w:r w:rsidRPr="004C2DE9">
        <w:rPr>
          <w:rFonts w:ascii="Arial" w:hAnsi="Arial" w:cs="Arial"/>
          <w:sz w:val="24"/>
          <w:szCs w:val="24"/>
        </w:rPr>
        <w:t>Ustawy o odpadach</w:t>
      </w:r>
      <w:r w:rsidR="00B70B9E">
        <w:rPr>
          <w:rFonts w:ascii="Arial" w:hAnsi="Arial" w:cs="Arial"/>
          <w:sz w:val="24"/>
          <w:szCs w:val="24"/>
        </w:rPr>
        <w:t>.”</w:t>
      </w:r>
    </w:p>
    <w:p w:rsidR="00B70B9E" w:rsidRPr="002216B9" w:rsidRDefault="00B70B9E" w:rsidP="00B70B9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18"/>
        </w:rPr>
      </w:pPr>
    </w:p>
    <w:p w:rsidR="00416C12" w:rsidRDefault="00416C12" w:rsidP="00D7490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74908" w:rsidRDefault="00D74908" w:rsidP="00D7490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26DAC">
        <w:rPr>
          <w:rFonts w:ascii="Arial" w:hAnsi="Arial" w:cs="Arial"/>
          <w:b/>
          <w:sz w:val="24"/>
          <w:szCs w:val="24"/>
        </w:rPr>
        <w:t>I.</w:t>
      </w:r>
      <w:r w:rsidR="00CA0083">
        <w:rPr>
          <w:rFonts w:ascii="Arial" w:hAnsi="Arial" w:cs="Arial"/>
          <w:b/>
          <w:sz w:val="24"/>
          <w:szCs w:val="24"/>
        </w:rPr>
        <w:t>3</w:t>
      </w:r>
      <w:r w:rsidRPr="00F26DAC">
        <w:rPr>
          <w:rFonts w:ascii="Arial" w:hAnsi="Arial" w:cs="Arial"/>
          <w:b/>
          <w:sz w:val="24"/>
          <w:szCs w:val="24"/>
        </w:rPr>
        <w:t xml:space="preserve">.  W punkcie III. decyzji  podpunkt  III.3. </w:t>
      </w:r>
      <w:r w:rsidRPr="00F26DAC">
        <w:rPr>
          <w:rFonts w:ascii="Arial" w:hAnsi="Arial" w:cs="Arial"/>
          <w:b/>
          <w:bCs/>
          <w:sz w:val="24"/>
          <w:szCs w:val="24"/>
        </w:rPr>
        <w:t>otrzymuje brzmienie:</w:t>
      </w:r>
    </w:p>
    <w:p w:rsidR="00D74908" w:rsidRPr="000A31CD" w:rsidRDefault="00D74908" w:rsidP="00387046">
      <w:pPr>
        <w:spacing w:line="276" w:lineRule="auto"/>
        <w:rPr>
          <w:rFonts w:ascii="Arial" w:hAnsi="Arial" w:cs="Arial"/>
          <w:b/>
          <w:sz w:val="28"/>
          <w:szCs w:val="24"/>
        </w:rPr>
      </w:pPr>
    </w:p>
    <w:p w:rsidR="00C56DEE" w:rsidRPr="00680E90" w:rsidRDefault="00F26DAC" w:rsidP="00680E90">
      <w:pPr>
        <w:pStyle w:val="Nagwek2"/>
        <w:jc w:val="both"/>
        <w:rPr>
          <w:sz w:val="24"/>
          <w:szCs w:val="24"/>
        </w:rPr>
      </w:pPr>
      <w:r w:rsidRPr="00680E90">
        <w:rPr>
          <w:sz w:val="24"/>
          <w:szCs w:val="24"/>
        </w:rPr>
        <w:t>„</w:t>
      </w:r>
      <w:r w:rsidR="00C56DEE" w:rsidRPr="00680E90">
        <w:rPr>
          <w:sz w:val="24"/>
          <w:szCs w:val="24"/>
        </w:rPr>
        <w:t>III.3. Miejsce i sposób magazynowania odpadów przed odzyskiem.</w:t>
      </w:r>
    </w:p>
    <w:p w:rsidR="00C56DEE" w:rsidRDefault="00C56DEE" w:rsidP="00F26DAC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:rsidR="00F15C2E" w:rsidRPr="00F15C2E" w:rsidRDefault="00C56DEE" w:rsidP="00F15C2E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C56DEE">
        <w:rPr>
          <w:rFonts w:ascii="Arial" w:hAnsi="Arial" w:cs="Arial"/>
          <w:b/>
          <w:szCs w:val="24"/>
        </w:rPr>
        <w:t>III.3.1.</w:t>
      </w:r>
      <w:r w:rsidR="00F15C2E">
        <w:rPr>
          <w:rFonts w:ascii="Arial" w:hAnsi="Arial" w:cs="Arial"/>
          <w:b/>
          <w:szCs w:val="24"/>
        </w:rPr>
        <w:t xml:space="preserve"> </w:t>
      </w:r>
      <w:r w:rsidR="00F15C2E" w:rsidRPr="00F15C2E">
        <w:rPr>
          <w:rFonts w:ascii="Arial" w:hAnsi="Arial" w:cs="Arial"/>
          <w:szCs w:val="24"/>
        </w:rPr>
        <w:t xml:space="preserve">Odpady wymienione w punkcie III.1.1., tabeli nr 2 decyzji,  przeznaczone do wykonywania warstwy izolacyjnej oraz do budowy i utwardzania dróg dojazdowych na składowisku magazynowane będą na utwardzonym placu magazynowym materiałów na warstwy izolacyjne znajdującym się pomiędzy drogą wewnętrzną </w:t>
      </w:r>
      <w:r w:rsidR="00F15C2E">
        <w:rPr>
          <w:rFonts w:ascii="Arial" w:hAnsi="Arial" w:cs="Arial"/>
          <w:szCs w:val="24"/>
        </w:rPr>
        <w:br/>
      </w:r>
      <w:r w:rsidR="00235518">
        <w:rPr>
          <w:rFonts w:ascii="Arial" w:hAnsi="Arial" w:cs="Arial"/>
          <w:szCs w:val="24"/>
        </w:rPr>
        <w:t>a kwaterą nr</w:t>
      </w:r>
      <w:r w:rsidR="00235518" w:rsidRPr="00235518">
        <w:rPr>
          <w:rFonts w:ascii="Arial" w:hAnsi="Arial" w:cs="Arial"/>
          <w:szCs w:val="24"/>
        </w:rPr>
        <w:t xml:space="preserve"> III</w:t>
      </w:r>
      <w:r w:rsidR="00235518">
        <w:rPr>
          <w:rFonts w:ascii="Arial" w:hAnsi="Arial" w:cs="Arial"/>
          <w:szCs w:val="24"/>
        </w:rPr>
        <w:t>,</w:t>
      </w:r>
      <w:r w:rsidR="00F15C2E" w:rsidRPr="00F15C2E">
        <w:rPr>
          <w:rFonts w:ascii="Arial" w:hAnsi="Arial" w:cs="Arial"/>
          <w:szCs w:val="24"/>
        </w:rPr>
        <w:t xml:space="preserve"> w pobliżu boksów garażowych.</w:t>
      </w:r>
    </w:p>
    <w:p w:rsidR="00C56DEE" w:rsidRPr="007030BA" w:rsidRDefault="00C56DEE" w:rsidP="00F26DAC">
      <w:pPr>
        <w:pStyle w:val="Tekstpodstawowy"/>
        <w:spacing w:line="276" w:lineRule="auto"/>
        <w:rPr>
          <w:rFonts w:ascii="Arial" w:hAnsi="Arial" w:cs="Arial"/>
          <w:sz w:val="20"/>
          <w:szCs w:val="24"/>
        </w:rPr>
      </w:pPr>
    </w:p>
    <w:p w:rsidR="00B70B9E" w:rsidRPr="00F26DAC" w:rsidRDefault="00B70B9E" w:rsidP="00B50A21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2E6997">
        <w:rPr>
          <w:rFonts w:ascii="Arial" w:hAnsi="Arial" w:cs="Arial"/>
          <w:b/>
          <w:szCs w:val="24"/>
        </w:rPr>
        <w:t>III.3.</w:t>
      </w:r>
      <w:r w:rsidR="00C56DEE">
        <w:rPr>
          <w:rFonts w:ascii="Arial" w:hAnsi="Arial" w:cs="Arial"/>
          <w:b/>
          <w:szCs w:val="24"/>
        </w:rPr>
        <w:t>2</w:t>
      </w:r>
      <w:r w:rsidRPr="002E6997">
        <w:rPr>
          <w:rFonts w:ascii="Arial" w:hAnsi="Arial" w:cs="Arial"/>
          <w:b/>
          <w:szCs w:val="24"/>
        </w:rPr>
        <w:t>.</w:t>
      </w:r>
      <w:r w:rsidRPr="002E6997">
        <w:rPr>
          <w:rFonts w:ascii="Arial" w:hAnsi="Arial" w:cs="Arial"/>
          <w:szCs w:val="24"/>
        </w:rPr>
        <w:t xml:space="preserve"> Odpady wymienione w punkcie III.1.</w:t>
      </w:r>
      <w:r w:rsidR="00F26DAC">
        <w:rPr>
          <w:rFonts w:ascii="Arial" w:hAnsi="Arial" w:cs="Arial"/>
          <w:szCs w:val="24"/>
        </w:rPr>
        <w:t>2</w:t>
      </w:r>
      <w:r w:rsidRPr="002E6997">
        <w:rPr>
          <w:rFonts w:ascii="Arial" w:hAnsi="Arial" w:cs="Arial"/>
          <w:szCs w:val="24"/>
        </w:rPr>
        <w:t xml:space="preserve">., tabeli nr </w:t>
      </w:r>
      <w:r>
        <w:rPr>
          <w:rFonts w:ascii="Arial" w:hAnsi="Arial" w:cs="Arial"/>
          <w:szCs w:val="24"/>
        </w:rPr>
        <w:t>2</w:t>
      </w:r>
      <w:r w:rsidR="00F26DAC">
        <w:rPr>
          <w:rFonts w:ascii="Arial" w:hAnsi="Arial" w:cs="Arial"/>
          <w:szCs w:val="24"/>
        </w:rPr>
        <w:t>a.</w:t>
      </w:r>
      <w:r w:rsidRPr="002E6997">
        <w:rPr>
          <w:rFonts w:ascii="Arial" w:hAnsi="Arial" w:cs="Arial"/>
          <w:szCs w:val="24"/>
        </w:rPr>
        <w:t xml:space="preserve"> decyzji,  przeznaczone do </w:t>
      </w:r>
      <w:r w:rsidR="00F26DAC" w:rsidRPr="00006CC5">
        <w:rPr>
          <w:rFonts w:ascii="Arial" w:hAnsi="Arial" w:cs="Arial"/>
          <w:bCs/>
          <w:szCs w:val="24"/>
        </w:rPr>
        <w:t>wykonania okrywy rekultywacyjnej (biologicznej)</w:t>
      </w:r>
      <w:r w:rsidR="00F26DAC">
        <w:rPr>
          <w:rFonts w:ascii="Arial" w:hAnsi="Arial" w:cs="Arial"/>
          <w:bCs/>
          <w:szCs w:val="24"/>
        </w:rPr>
        <w:t xml:space="preserve"> </w:t>
      </w:r>
      <w:r w:rsidRPr="002E6997">
        <w:rPr>
          <w:rFonts w:ascii="Arial" w:hAnsi="Arial" w:cs="Arial"/>
          <w:szCs w:val="24"/>
        </w:rPr>
        <w:t xml:space="preserve">magazynowane będą </w:t>
      </w:r>
      <w:r w:rsidR="00F26DAC">
        <w:rPr>
          <w:rFonts w:ascii="Arial" w:hAnsi="Arial" w:cs="Arial"/>
          <w:szCs w:val="24"/>
        </w:rPr>
        <w:t xml:space="preserve">selektywnie w wyznaczonym i oznakowanym kodem i rodzajem magazynowanego odpadu miejscu, na </w:t>
      </w:r>
      <w:r w:rsidRPr="002E6997">
        <w:rPr>
          <w:rFonts w:ascii="Arial" w:hAnsi="Arial" w:cs="Arial"/>
          <w:szCs w:val="24"/>
        </w:rPr>
        <w:t xml:space="preserve">utwardzonym placu magazynowym </w:t>
      </w:r>
      <w:r w:rsidR="00F26DAC">
        <w:rPr>
          <w:rFonts w:ascii="Arial" w:hAnsi="Arial" w:cs="Arial"/>
          <w:szCs w:val="24"/>
        </w:rPr>
        <w:t>o powierzchni ok. 200 m</w:t>
      </w:r>
      <w:r w:rsidR="00F26DAC" w:rsidRPr="00F26DAC">
        <w:rPr>
          <w:rFonts w:ascii="Arial" w:hAnsi="Arial" w:cs="Arial"/>
          <w:szCs w:val="24"/>
          <w:vertAlign w:val="superscript"/>
        </w:rPr>
        <w:t>2</w:t>
      </w:r>
      <w:r w:rsidR="00F26DAC">
        <w:rPr>
          <w:rFonts w:ascii="Arial" w:hAnsi="Arial" w:cs="Arial"/>
          <w:szCs w:val="24"/>
        </w:rPr>
        <w:t>, na terenie działki o nr ew. 41/2, obręb 211 Przemyśl.</w:t>
      </w:r>
    </w:p>
    <w:p w:rsidR="00F15C2E" w:rsidRPr="00140140" w:rsidRDefault="00F15C2E" w:rsidP="00F15C2E">
      <w:pPr>
        <w:spacing w:after="120" w:line="276" w:lineRule="auto"/>
        <w:jc w:val="both"/>
        <w:rPr>
          <w:rFonts w:ascii="Arial" w:hAnsi="Arial" w:cs="Arial"/>
          <w:b/>
          <w:sz w:val="14"/>
          <w:szCs w:val="24"/>
        </w:rPr>
      </w:pPr>
    </w:p>
    <w:p w:rsidR="009F4075" w:rsidRPr="00140140" w:rsidRDefault="00B50A21" w:rsidP="00F26DAC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0140">
        <w:rPr>
          <w:rFonts w:ascii="Arial" w:hAnsi="Arial" w:cs="Arial"/>
          <w:b/>
          <w:sz w:val="24"/>
          <w:szCs w:val="24"/>
        </w:rPr>
        <w:t>III.3.3.</w:t>
      </w:r>
      <w:r w:rsidRPr="00140140">
        <w:rPr>
          <w:rFonts w:ascii="Arial" w:hAnsi="Arial" w:cs="Arial"/>
          <w:sz w:val="24"/>
          <w:szCs w:val="24"/>
        </w:rPr>
        <w:t xml:space="preserve"> </w:t>
      </w:r>
      <w:bookmarkStart w:id="0" w:name="_Hlk516557357"/>
      <w:r w:rsidRPr="00140140">
        <w:rPr>
          <w:rFonts w:ascii="Arial" w:hAnsi="Arial" w:cs="Arial"/>
          <w:sz w:val="24"/>
          <w:szCs w:val="24"/>
        </w:rPr>
        <w:t xml:space="preserve">Odpady wymienione w punkcie III.1.3., tabeli nr 2b. niniejszej decyzji,  przeznaczone do wykorzystania przy rekultywacji </w:t>
      </w:r>
      <w:r w:rsidR="00863583" w:rsidRPr="00140140">
        <w:rPr>
          <w:rFonts w:ascii="Arial" w:hAnsi="Arial" w:cs="Arial"/>
          <w:sz w:val="24"/>
          <w:szCs w:val="24"/>
        </w:rPr>
        <w:t xml:space="preserve">do wykonania warstwy wyrównawczej podczas kształtowania korony składowiska, a także porządkowania </w:t>
      </w:r>
      <w:r w:rsidR="00863583" w:rsidRPr="00140140">
        <w:rPr>
          <w:rFonts w:ascii="Arial" w:hAnsi="Arial" w:cs="Arial"/>
          <w:sz w:val="24"/>
          <w:szCs w:val="24"/>
        </w:rPr>
        <w:br/>
        <w:t>i zabezpieczania przed erozją wodn</w:t>
      </w:r>
      <w:r w:rsidR="002115B6" w:rsidRPr="00140140">
        <w:rPr>
          <w:rFonts w:ascii="Arial" w:hAnsi="Arial" w:cs="Arial"/>
          <w:sz w:val="24"/>
          <w:szCs w:val="24"/>
        </w:rPr>
        <w:t>ą</w:t>
      </w:r>
      <w:r w:rsidR="00863583" w:rsidRPr="00140140">
        <w:rPr>
          <w:rFonts w:ascii="Arial" w:hAnsi="Arial" w:cs="Arial"/>
          <w:sz w:val="24"/>
          <w:szCs w:val="24"/>
        </w:rPr>
        <w:t xml:space="preserve"> i wietrzną skarp i powierzchni korony</w:t>
      </w:r>
      <w:r w:rsidRPr="00140140">
        <w:rPr>
          <w:rFonts w:ascii="Arial" w:hAnsi="Arial" w:cs="Arial"/>
          <w:bCs/>
          <w:sz w:val="24"/>
          <w:szCs w:val="24"/>
        </w:rPr>
        <w:t xml:space="preserve"> </w:t>
      </w:r>
      <w:r w:rsidR="00675E25" w:rsidRPr="00140140">
        <w:rPr>
          <w:rFonts w:ascii="Arial" w:hAnsi="Arial" w:cs="Arial"/>
          <w:bCs/>
          <w:sz w:val="24"/>
          <w:szCs w:val="24"/>
        </w:rPr>
        <w:t>nie będą magazynowane</w:t>
      </w:r>
      <w:bookmarkEnd w:id="0"/>
      <w:r w:rsidR="00675E25" w:rsidRPr="00140140">
        <w:rPr>
          <w:rFonts w:ascii="Arial" w:hAnsi="Arial" w:cs="Arial"/>
          <w:bCs/>
          <w:sz w:val="24"/>
          <w:szCs w:val="24"/>
        </w:rPr>
        <w:t>.</w:t>
      </w:r>
      <w:r w:rsidRPr="00140140">
        <w:rPr>
          <w:rFonts w:ascii="Arial" w:hAnsi="Arial" w:cs="Arial"/>
          <w:sz w:val="24"/>
          <w:szCs w:val="24"/>
        </w:rPr>
        <w:t>”</w:t>
      </w:r>
    </w:p>
    <w:p w:rsidR="000907BD" w:rsidRPr="00140140" w:rsidRDefault="000907BD" w:rsidP="000907BD">
      <w:pPr>
        <w:spacing w:line="276" w:lineRule="auto"/>
        <w:rPr>
          <w:rFonts w:ascii="Arial" w:hAnsi="Arial" w:cs="Arial"/>
          <w:b/>
          <w:sz w:val="10"/>
          <w:szCs w:val="24"/>
        </w:rPr>
      </w:pPr>
    </w:p>
    <w:p w:rsidR="000907BD" w:rsidRPr="00140140" w:rsidRDefault="000907BD" w:rsidP="000907B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140">
        <w:rPr>
          <w:rFonts w:ascii="Arial" w:hAnsi="Arial" w:cs="Arial"/>
          <w:b/>
          <w:sz w:val="24"/>
          <w:szCs w:val="24"/>
        </w:rPr>
        <w:t>I.4.  W punkcie XII. decyzji  dodaję podpunkty XII.11. i XII.12. o brzmieniu</w:t>
      </w:r>
      <w:r w:rsidRPr="00140140">
        <w:rPr>
          <w:rFonts w:ascii="Arial" w:hAnsi="Arial" w:cs="Arial"/>
          <w:b/>
          <w:bCs/>
          <w:sz w:val="24"/>
          <w:szCs w:val="24"/>
        </w:rPr>
        <w:t>:</w:t>
      </w:r>
    </w:p>
    <w:p w:rsidR="00567C36" w:rsidRPr="00140140" w:rsidRDefault="00567C36" w:rsidP="002515F8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:rsidR="000907BD" w:rsidRPr="00680E90" w:rsidRDefault="000907BD" w:rsidP="00680E90">
      <w:pPr>
        <w:pStyle w:val="Nagwek2"/>
        <w:jc w:val="both"/>
        <w:rPr>
          <w:b w:val="0"/>
          <w:bCs/>
          <w:sz w:val="24"/>
          <w:szCs w:val="24"/>
        </w:rPr>
      </w:pPr>
      <w:r w:rsidRPr="00680E90">
        <w:rPr>
          <w:sz w:val="24"/>
          <w:szCs w:val="24"/>
        </w:rPr>
        <w:t>„XII.11.</w:t>
      </w:r>
      <w:r w:rsidRPr="00680E90">
        <w:rPr>
          <w:b w:val="0"/>
          <w:bCs/>
          <w:sz w:val="24"/>
          <w:szCs w:val="24"/>
        </w:rPr>
        <w:t xml:space="preserve"> Przestrzegany będzie reżim technologiczny. Przetwarzanie odpadów </w:t>
      </w:r>
      <w:r w:rsidR="009C0E8E" w:rsidRPr="00680E90">
        <w:rPr>
          <w:b w:val="0"/>
          <w:bCs/>
          <w:sz w:val="24"/>
          <w:szCs w:val="24"/>
        </w:rPr>
        <w:br/>
        <w:t xml:space="preserve">w procesie składowania i odzysku </w:t>
      </w:r>
      <w:r w:rsidRPr="00680E90">
        <w:rPr>
          <w:b w:val="0"/>
          <w:bCs/>
          <w:sz w:val="24"/>
          <w:szCs w:val="24"/>
        </w:rPr>
        <w:t>prowadzone będzie w sposób zapewniający ograniczenie uciążliwości odorowej oraz pyłowej poza terenem do którego Spółka posiada tytuł prawny.</w:t>
      </w:r>
    </w:p>
    <w:p w:rsidR="000907BD" w:rsidRPr="00680E90" w:rsidRDefault="000907BD" w:rsidP="00680E90"/>
    <w:p w:rsidR="000907BD" w:rsidRPr="00680E90" w:rsidRDefault="000907BD" w:rsidP="00680E90">
      <w:pPr>
        <w:pStyle w:val="Nagwek2"/>
        <w:jc w:val="both"/>
        <w:rPr>
          <w:b w:val="0"/>
          <w:bCs/>
          <w:sz w:val="24"/>
          <w:szCs w:val="24"/>
        </w:rPr>
      </w:pPr>
      <w:r w:rsidRPr="00680E90">
        <w:rPr>
          <w:sz w:val="24"/>
          <w:szCs w:val="24"/>
        </w:rPr>
        <w:t>XII.12.</w:t>
      </w:r>
      <w:r w:rsidRPr="00680E90">
        <w:rPr>
          <w:b w:val="0"/>
          <w:bCs/>
          <w:sz w:val="24"/>
          <w:szCs w:val="24"/>
        </w:rPr>
        <w:t xml:space="preserve"> Opracowany i wdrożony zostanie program zarządzania odorami celem prewencji i redukcji odorów  do dnia 30 września 2018 r. Program zostanie przedstawiony Marszałkowi Województwa Podkarpackiego nie później niż 30 dni </w:t>
      </w:r>
      <w:r w:rsidRPr="00680E90">
        <w:rPr>
          <w:b w:val="0"/>
          <w:bCs/>
          <w:sz w:val="24"/>
          <w:szCs w:val="24"/>
        </w:rPr>
        <w:br/>
        <w:t xml:space="preserve">od daty jego zatwierdzenia.” </w:t>
      </w:r>
    </w:p>
    <w:p w:rsidR="000907BD" w:rsidRDefault="000907BD" w:rsidP="002515F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5F8" w:rsidRPr="001A7DBA" w:rsidRDefault="00C466DA" w:rsidP="002515F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 w:rsidR="002515F8" w:rsidRPr="00732005">
        <w:rPr>
          <w:rFonts w:ascii="Arial" w:hAnsi="Arial" w:cs="Arial"/>
          <w:b/>
          <w:bCs/>
          <w:sz w:val="24"/>
          <w:szCs w:val="24"/>
        </w:rPr>
        <w:t xml:space="preserve"> </w:t>
      </w:r>
      <w:r w:rsidR="002515F8" w:rsidRPr="00732005">
        <w:rPr>
          <w:rFonts w:ascii="Arial" w:hAnsi="Arial" w:cs="Arial"/>
          <w:b/>
          <w:sz w:val="24"/>
          <w:szCs w:val="24"/>
        </w:rPr>
        <w:t>O</w:t>
      </w:r>
      <w:r w:rsidR="002515F8" w:rsidRPr="001A7DBA">
        <w:rPr>
          <w:rFonts w:ascii="Arial" w:hAnsi="Arial" w:cs="Arial"/>
          <w:b/>
          <w:sz w:val="24"/>
          <w:szCs w:val="24"/>
        </w:rPr>
        <w:t>bowiązki i warunki, dla których w decyzji nie zostały określone terminy realizacji obowiązują z chwilą, gdy niniejsza decyzja stanie się ostateczna.</w:t>
      </w:r>
    </w:p>
    <w:p w:rsidR="002515F8" w:rsidRPr="00CD342F" w:rsidRDefault="002515F8" w:rsidP="002515F8">
      <w:pPr>
        <w:jc w:val="both"/>
        <w:rPr>
          <w:rFonts w:ascii="Arial" w:hAnsi="Arial" w:cs="Arial"/>
          <w:b/>
          <w:sz w:val="10"/>
          <w:szCs w:val="24"/>
        </w:rPr>
      </w:pPr>
    </w:p>
    <w:p w:rsidR="002515F8" w:rsidRDefault="002515F8" w:rsidP="002515F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515F8" w:rsidRPr="00761AB7" w:rsidRDefault="00C466DA" w:rsidP="002515F8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III. Pozostałe warunki decyzji pozostają bez zmian.</w:t>
      </w:r>
    </w:p>
    <w:p w:rsidR="002515F8" w:rsidRDefault="002515F8" w:rsidP="002515F8">
      <w:pPr>
        <w:tabs>
          <w:tab w:val="left" w:pos="360"/>
        </w:tabs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F7305C" w:rsidRPr="00863583" w:rsidRDefault="00F7305C" w:rsidP="002515F8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4"/>
        </w:rPr>
      </w:pPr>
    </w:p>
    <w:p w:rsidR="002515F8" w:rsidRPr="00680E90" w:rsidRDefault="002515F8" w:rsidP="00680E9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680E90">
        <w:rPr>
          <w:rFonts w:ascii="Arial" w:hAnsi="Arial" w:cs="Arial"/>
          <w:b/>
          <w:bCs/>
          <w:sz w:val="24"/>
          <w:szCs w:val="24"/>
        </w:rPr>
        <w:t>U z a s a d n i e n i e</w:t>
      </w:r>
    </w:p>
    <w:p w:rsidR="002515F8" w:rsidRPr="00186F13" w:rsidRDefault="002515F8" w:rsidP="002515F8">
      <w:pPr>
        <w:pStyle w:val="Tekstpodstawowy"/>
        <w:rPr>
          <w:rFonts w:ascii="Arial" w:hAnsi="Arial" w:cs="Arial"/>
          <w:b/>
          <w:sz w:val="6"/>
          <w:szCs w:val="24"/>
        </w:rPr>
      </w:pPr>
    </w:p>
    <w:p w:rsidR="00D20F56" w:rsidRPr="00F7305C" w:rsidRDefault="00D20F56" w:rsidP="00D20F56">
      <w:pPr>
        <w:pStyle w:val="Default"/>
        <w:jc w:val="center"/>
        <w:rPr>
          <w:sz w:val="22"/>
          <w:highlight w:val="yellow"/>
        </w:rPr>
      </w:pPr>
    </w:p>
    <w:p w:rsidR="004D6089" w:rsidRDefault="00D20F56" w:rsidP="004D6089">
      <w:pPr>
        <w:pStyle w:val="Tekstpodstawowy"/>
        <w:spacing w:line="276" w:lineRule="auto"/>
        <w:ind w:firstLine="708"/>
        <w:rPr>
          <w:rFonts w:ascii="Arial" w:hAnsi="Arial" w:cs="Arial"/>
          <w:b/>
        </w:rPr>
      </w:pPr>
      <w:r w:rsidRPr="00B32532">
        <w:rPr>
          <w:rFonts w:ascii="Arial" w:hAnsi="Arial" w:cs="Arial"/>
          <w:szCs w:val="24"/>
        </w:rPr>
        <w:t xml:space="preserve">Pismem </w:t>
      </w:r>
      <w:r w:rsidR="00BD2DEF" w:rsidRPr="0024605C">
        <w:rPr>
          <w:rFonts w:ascii="Arial" w:hAnsi="Arial" w:cs="Arial"/>
          <w:bCs/>
          <w:szCs w:val="24"/>
        </w:rPr>
        <w:t>z</w:t>
      </w:r>
      <w:r w:rsidR="00BD2DEF" w:rsidRPr="0024605C">
        <w:rPr>
          <w:rFonts w:ascii="Arial" w:hAnsi="Arial" w:cs="Arial"/>
          <w:szCs w:val="24"/>
        </w:rPr>
        <w:t xml:space="preserve"> dnia </w:t>
      </w:r>
      <w:r w:rsidR="005A3824">
        <w:rPr>
          <w:rFonts w:ascii="Arial" w:hAnsi="Arial" w:cs="Arial"/>
          <w:szCs w:val="24"/>
        </w:rPr>
        <w:t>1</w:t>
      </w:r>
      <w:r w:rsidR="00675E25">
        <w:rPr>
          <w:rFonts w:ascii="Arial" w:hAnsi="Arial" w:cs="Arial"/>
          <w:szCs w:val="24"/>
        </w:rPr>
        <w:t xml:space="preserve"> marca </w:t>
      </w:r>
      <w:r w:rsidR="005A3824">
        <w:rPr>
          <w:rFonts w:ascii="Arial" w:hAnsi="Arial" w:cs="Arial"/>
          <w:szCs w:val="24"/>
        </w:rPr>
        <w:t>2018</w:t>
      </w:r>
      <w:r w:rsidR="00675E25">
        <w:rPr>
          <w:rFonts w:ascii="Arial" w:hAnsi="Arial" w:cs="Arial"/>
          <w:szCs w:val="24"/>
        </w:rPr>
        <w:t xml:space="preserve"> </w:t>
      </w:r>
      <w:r w:rsidR="005A3824">
        <w:rPr>
          <w:rFonts w:ascii="Arial" w:hAnsi="Arial" w:cs="Arial"/>
          <w:szCs w:val="24"/>
        </w:rPr>
        <w:t>r.</w:t>
      </w:r>
      <w:r w:rsidR="00BD2DEF" w:rsidRPr="0024605C">
        <w:rPr>
          <w:rFonts w:ascii="Arial" w:hAnsi="Arial" w:cs="Arial"/>
          <w:szCs w:val="24"/>
        </w:rPr>
        <w:t xml:space="preserve">, </w:t>
      </w:r>
      <w:r w:rsidR="00BD2DEF">
        <w:rPr>
          <w:rFonts w:ascii="Arial" w:hAnsi="Arial" w:cs="Arial"/>
          <w:szCs w:val="24"/>
        </w:rPr>
        <w:t xml:space="preserve">znak: </w:t>
      </w:r>
      <w:r w:rsidR="005A3824">
        <w:rPr>
          <w:rFonts w:ascii="Arial" w:hAnsi="Arial" w:cs="Arial"/>
          <w:szCs w:val="24"/>
        </w:rPr>
        <w:t>L.dz. TU-0502</w:t>
      </w:r>
      <w:r w:rsidR="004D6089">
        <w:rPr>
          <w:rFonts w:ascii="Arial" w:hAnsi="Arial" w:cs="Arial"/>
          <w:szCs w:val="24"/>
        </w:rPr>
        <w:t>/146/2018</w:t>
      </w:r>
      <w:r w:rsidR="00BD2DEF">
        <w:rPr>
          <w:rFonts w:ascii="Arial" w:hAnsi="Arial" w:cs="Arial"/>
          <w:szCs w:val="24"/>
        </w:rPr>
        <w:t xml:space="preserve"> (data wpływu: 5</w:t>
      </w:r>
      <w:r w:rsidR="00675E25">
        <w:rPr>
          <w:rFonts w:ascii="Arial" w:hAnsi="Arial" w:cs="Arial"/>
          <w:szCs w:val="24"/>
        </w:rPr>
        <w:t xml:space="preserve"> marzec </w:t>
      </w:r>
      <w:r w:rsidR="00BD2DEF">
        <w:rPr>
          <w:rFonts w:ascii="Arial" w:hAnsi="Arial" w:cs="Arial"/>
          <w:szCs w:val="24"/>
        </w:rPr>
        <w:t>201</w:t>
      </w:r>
      <w:r w:rsidR="004D6089">
        <w:rPr>
          <w:rFonts w:ascii="Arial" w:hAnsi="Arial" w:cs="Arial"/>
          <w:szCs w:val="24"/>
        </w:rPr>
        <w:t>8</w:t>
      </w:r>
      <w:r w:rsidR="00675E25">
        <w:rPr>
          <w:rFonts w:ascii="Arial" w:hAnsi="Arial" w:cs="Arial"/>
          <w:szCs w:val="24"/>
        </w:rPr>
        <w:t xml:space="preserve"> </w:t>
      </w:r>
      <w:r w:rsidR="00BD2DEF">
        <w:rPr>
          <w:rFonts w:ascii="Arial" w:hAnsi="Arial" w:cs="Arial"/>
          <w:szCs w:val="24"/>
        </w:rPr>
        <w:t>r</w:t>
      </w:r>
      <w:r w:rsidR="00BD2DEF" w:rsidRPr="00A30DC0">
        <w:rPr>
          <w:rFonts w:ascii="Arial" w:hAnsi="Arial" w:cs="Arial"/>
          <w:szCs w:val="24"/>
        </w:rPr>
        <w:t>.)</w:t>
      </w:r>
      <w:r w:rsidR="00BD2DEF">
        <w:rPr>
          <w:rFonts w:ascii="Arial" w:hAnsi="Arial" w:cs="Arial"/>
          <w:szCs w:val="24"/>
        </w:rPr>
        <w:t xml:space="preserve"> </w:t>
      </w:r>
      <w:r w:rsidR="00345C51">
        <w:rPr>
          <w:rFonts w:ascii="Arial" w:hAnsi="Arial" w:cs="Arial"/>
          <w:szCs w:val="24"/>
        </w:rPr>
        <w:t xml:space="preserve">uzupełnionym w dniu 24 maja 2018 r., znak: TU-0502/217/18 (data wpływu: 29 maj 2018 r.) </w:t>
      </w:r>
      <w:r w:rsidR="00F7305C" w:rsidRPr="00F7305C">
        <w:rPr>
          <w:rFonts w:ascii="Arial" w:hAnsi="Arial"/>
        </w:rPr>
        <w:t xml:space="preserve">Zakłady Usługowe „Południe” Sp. z o.o. w Krakowie, </w:t>
      </w:r>
      <w:r w:rsidR="003D34EE">
        <w:rPr>
          <w:rFonts w:ascii="Arial" w:hAnsi="Arial"/>
        </w:rPr>
        <w:br/>
      </w:r>
      <w:r w:rsidR="00F7305C" w:rsidRPr="00F7305C">
        <w:rPr>
          <w:rFonts w:ascii="Arial" w:hAnsi="Arial"/>
        </w:rPr>
        <w:lastRenderedPageBreak/>
        <w:t>ul. Lubicz 14, 31-504 Kraków</w:t>
      </w:r>
      <w:r w:rsidR="00F7305C" w:rsidRPr="00F7305C">
        <w:rPr>
          <w:rFonts w:ascii="Arial" w:hAnsi="Arial" w:cs="Arial"/>
          <w:szCs w:val="24"/>
        </w:rPr>
        <w:t>, Regon: 350523600, NIP: 676-007-68-74</w:t>
      </w:r>
      <w:r w:rsidR="00BD2DEF">
        <w:rPr>
          <w:rFonts w:ascii="Arial" w:hAnsi="Arial" w:cs="Arial"/>
          <w:szCs w:val="24"/>
        </w:rPr>
        <w:t xml:space="preserve"> </w:t>
      </w:r>
      <w:r w:rsidRPr="00B32532">
        <w:rPr>
          <w:rFonts w:ascii="Arial" w:hAnsi="Arial" w:cs="Arial"/>
          <w:szCs w:val="24"/>
        </w:rPr>
        <w:t>wystąpił</w:t>
      </w:r>
      <w:r w:rsidR="00F7305C">
        <w:rPr>
          <w:rFonts w:ascii="Arial" w:hAnsi="Arial" w:cs="Arial"/>
          <w:szCs w:val="24"/>
        </w:rPr>
        <w:t>y</w:t>
      </w:r>
      <w:r w:rsidRPr="00B32532">
        <w:rPr>
          <w:rFonts w:ascii="Arial" w:hAnsi="Arial" w:cs="Arial"/>
          <w:szCs w:val="24"/>
        </w:rPr>
        <w:t xml:space="preserve"> </w:t>
      </w:r>
      <w:r w:rsidR="003D34EE">
        <w:rPr>
          <w:rFonts w:ascii="Arial" w:hAnsi="Arial" w:cs="Arial"/>
          <w:szCs w:val="24"/>
        </w:rPr>
        <w:br/>
      </w:r>
      <w:r w:rsidRPr="00B32532">
        <w:rPr>
          <w:rFonts w:ascii="Arial" w:hAnsi="Arial" w:cs="Arial"/>
          <w:szCs w:val="24"/>
        </w:rPr>
        <w:t xml:space="preserve">z wnioskiem </w:t>
      </w:r>
      <w:r w:rsidR="00303DC5">
        <w:rPr>
          <w:rFonts w:ascii="Arial" w:hAnsi="Arial" w:cs="Arial"/>
          <w:szCs w:val="24"/>
        </w:rPr>
        <w:t xml:space="preserve">w sprawie zmiany pozwolenia zintegrowanego udzielonego Spółce </w:t>
      </w:r>
      <w:r w:rsidR="00BD2DEF">
        <w:rPr>
          <w:rFonts w:ascii="Arial" w:hAnsi="Arial" w:cs="Arial"/>
          <w:szCs w:val="24"/>
        </w:rPr>
        <w:t xml:space="preserve">decyzją </w:t>
      </w:r>
      <w:r w:rsidR="00960DDC" w:rsidRPr="00593B70">
        <w:rPr>
          <w:rFonts w:ascii="Arial" w:hAnsi="Arial" w:cs="Arial"/>
        </w:rPr>
        <w:t xml:space="preserve">Wojewody Podkarpackiego </w:t>
      </w:r>
      <w:r w:rsidR="00960DDC" w:rsidRPr="008072A1">
        <w:rPr>
          <w:rFonts w:ascii="Arial" w:hAnsi="Arial" w:cs="Arial"/>
        </w:rPr>
        <w:t>z dnia 05.11.2007r., znak: ŚR.IV-6618-4/14/07, zmienion</w:t>
      </w:r>
      <w:r w:rsidR="00307263">
        <w:rPr>
          <w:rFonts w:ascii="Arial" w:hAnsi="Arial" w:cs="Arial"/>
        </w:rPr>
        <w:t>ą</w:t>
      </w:r>
      <w:r w:rsidR="00960DDC" w:rsidRPr="008072A1">
        <w:rPr>
          <w:rFonts w:ascii="Arial" w:hAnsi="Arial" w:cs="Arial"/>
        </w:rPr>
        <w:t xml:space="preserve"> decyzjami </w:t>
      </w:r>
      <w:r w:rsidR="00960DDC" w:rsidRPr="008072A1">
        <w:rPr>
          <w:rFonts w:ascii="Arial" w:hAnsi="Arial" w:cs="Arial"/>
          <w:color w:val="000000"/>
        </w:rPr>
        <w:t xml:space="preserve">Marszałka Województwa Podkarpackiego z dnia </w:t>
      </w:r>
      <w:r w:rsidR="004D6089" w:rsidRPr="008072A1">
        <w:rPr>
          <w:rFonts w:ascii="Arial" w:hAnsi="Arial" w:cs="Arial"/>
          <w:color w:val="000000"/>
        </w:rPr>
        <w:t>11.09.2008r., znak: RŚ.VI.7660/27-6/08,</w:t>
      </w:r>
      <w:r w:rsidR="004D6089" w:rsidRPr="008072A1">
        <w:rPr>
          <w:rFonts w:ascii="Arial" w:hAnsi="Arial" w:cs="Arial"/>
        </w:rPr>
        <w:t xml:space="preserve"> z dnia 30.01.2009r., znak: RŚ.VI.MD.7660/27-10/08, </w:t>
      </w:r>
      <w:r w:rsidR="004D6089">
        <w:rPr>
          <w:rFonts w:ascii="Arial" w:hAnsi="Arial" w:cs="Arial"/>
        </w:rPr>
        <w:br/>
      </w:r>
      <w:r w:rsidR="004D6089" w:rsidRPr="008072A1">
        <w:rPr>
          <w:rFonts w:ascii="Arial" w:hAnsi="Arial" w:cs="Arial"/>
        </w:rPr>
        <w:t xml:space="preserve">z dnia 21.09.2009r., znak: RŚ.VI.MD.7660/24-8/09, z dnia 10.06.2010r., znak: RŚ.VI.MD.7660/25-6/10, z dnia 09.06.2011r., znak: OS-I.7222.37.1.2011.MD, </w:t>
      </w:r>
      <w:r w:rsidR="008605B5">
        <w:rPr>
          <w:rFonts w:ascii="Arial" w:hAnsi="Arial" w:cs="Arial"/>
        </w:rPr>
        <w:br/>
      </w:r>
      <w:r w:rsidR="004D6089" w:rsidRPr="008072A1">
        <w:rPr>
          <w:rFonts w:ascii="Arial" w:hAnsi="Arial" w:cs="Arial"/>
        </w:rPr>
        <w:t>z dnia 22.10.2012r., znak: OS-I.7222.10.10.2012.MD</w:t>
      </w:r>
      <w:r w:rsidR="004D6089">
        <w:rPr>
          <w:rFonts w:ascii="Arial" w:hAnsi="Arial" w:cs="Arial"/>
        </w:rPr>
        <w:t>,</w:t>
      </w:r>
      <w:r w:rsidR="004D6089" w:rsidRPr="008072A1">
        <w:rPr>
          <w:rFonts w:ascii="Arial" w:hAnsi="Arial" w:cs="Arial"/>
        </w:rPr>
        <w:t xml:space="preserve"> z dnia 03.03.2014r., znak: </w:t>
      </w:r>
      <w:r w:rsidR="004D6089">
        <w:rPr>
          <w:rFonts w:ascii="Arial" w:hAnsi="Arial" w:cs="Arial"/>
        </w:rPr>
        <w:br/>
      </w:r>
      <w:r w:rsidR="004D6089" w:rsidRPr="008072A1">
        <w:rPr>
          <w:rFonts w:ascii="Arial" w:hAnsi="Arial" w:cs="Arial"/>
        </w:rPr>
        <w:t>OS-I.7222.28.18.2013.MD, z dnia 0</w:t>
      </w:r>
      <w:r w:rsidR="004D6089">
        <w:rPr>
          <w:rFonts w:ascii="Arial" w:hAnsi="Arial" w:cs="Arial"/>
        </w:rPr>
        <w:t>7</w:t>
      </w:r>
      <w:r w:rsidR="004D6089" w:rsidRPr="008072A1">
        <w:rPr>
          <w:rFonts w:ascii="Arial" w:hAnsi="Arial" w:cs="Arial"/>
        </w:rPr>
        <w:t>.</w:t>
      </w:r>
      <w:r w:rsidR="004D6089">
        <w:rPr>
          <w:rFonts w:ascii="Arial" w:hAnsi="Arial" w:cs="Arial"/>
        </w:rPr>
        <w:t>11</w:t>
      </w:r>
      <w:r w:rsidR="004D6089" w:rsidRPr="008072A1">
        <w:rPr>
          <w:rFonts w:ascii="Arial" w:hAnsi="Arial" w:cs="Arial"/>
        </w:rPr>
        <w:t>.2014r., znak: OS-I.7222.</w:t>
      </w:r>
      <w:r w:rsidR="004D6089">
        <w:rPr>
          <w:rFonts w:ascii="Arial" w:hAnsi="Arial" w:cs="Arial"/>
        </w:rPr>
        <w:t>10</w:t>
      </w:r>
      <w:r w:rsidR="004D6089" w:rsidRPr="008072A1">
        <w:rPr>
          <w:rFonts w:ascii="Arial" w:hAnsi="Arial" w:cs="Arial"/>
        </w:rPr>
        <w:t>.1</w:t>
      </w:r>
      <w:r w:rsidR="004D6089">
        <w:rPr>
          <w:rFonts w:ascii="Arial" w:hAnsi="Arial" w:cs="Arial"/>
        </w:rPr>
        <w:t>7</w:t>
      </w:r>
      <w:r w:rsidR="004D6089" w:rsidRPr="008072A1">
        <w:rPr>
          <w:rFonts w:ascii="Arial" w:hAnsi="Arial" w:cs="Arial"/>
        </w:rPr>
        <w:t>.201</w:t>
      </w:r>
      <w:r w:rsidR="004D6089">
        <w:rPr>
          <w:rFonts w:ascii="Arial" w:hAnsi="Arial" w:cs="Arial"/>
        </w:rPr>
        <w:t>4</w:t>
      </w:r>
      <w:r w:rsidR="004D6089" w:rsidRPr="008072A1">
        <w:rPr>
          <w:rFonts w:ascii="Arial" w:hAnsi="Arial" w:cs="Arial"/>
        </w:rPr>
        <w:t>.MD</w:t>
      </w:r>
      <w:r w:rsidR="004D6089">
        <w:rPr>
          <w:rFonts w:ascii="Arial" w:hAnsi="Arial" w:cs="Arial"/>
        </w:rPr>
        <w:t xml:space="preserve">,  </w:t>
      </w:r>
      <w:r w:rsidR="004D6089">
        <w:rPr>
          <w:rFonts w:ascii="Arial" w:hAnsi="Arial" w:cs="Arial"/>
        </w:rPr>
        <w:br/>
      </w:r>
      <w:r w:rsidR="004D6089" w:rsidRPr="008072A1">
        <w:rPr>
          <w:rFonts w:ascii="Arial" w:hAnsi="Arial" w:cs="Arial"/>
        </w:rPr>
        <w:t>z dnia 0</w:t>
      </w:r>
      <w:r w:rsidR="004D6089">
        <w:rPr>
          <w:rFonts w:ascii="Arial" w:hAnsi="Arial" w:cs="Arial"/>
        </w:rPr>
        <w:t>5</w:t>
      </w:r>
      <w:r w:rsidR="004D6089" w:rsidRPr="008072A1">
        <w:rPr>
          <w:rFonts w:ascii="Arial" w:hAnsi="Arial" w:cs="Arial"/>
        </w:rPr>
        <w:t>.</w:t>
      </w:r>
      <w:r w:rsidR="004D6089">
        <w:rPr>
          <w:rFonts w:ascii="Arial" w:hAnsi="Arial" w:cs="Arial"/>
        </w:rPr>
        <w:t>12</w:t>
      </w:r>
      <w:r w:rsidR="004D6089" w:rsidRPr="008072A1">
        <w:rPr>
          <w:rFonts w:ascii="Arial" w:hAnsi="Arial" w:cs="Arial"/>
        </w:rPr>
        <w:t>.2014r., znak: OS-I.7222.</w:t>
      </w:r>
      <w:r w:rsidR="004D6089">
        <w:rPr>
          <w:rFonts w:ascii="Arial" w:hAnsi="Arial" w:cs="Arial"/>
        </w:rPr>
        <w:t>10</w:t>
      </w:r>
      <w:r w:rsidR="004D6089" w:rsidRPr="008072A1">
        <w:rPr>
          <w:rFonts w:ascii="Arial" w:hAnsi="Arial" w:cs="Arial"/>
        </w:rPr>
        <w:t>.</w:t>
      </w:r>
      <w:r w:rsidR="004D6089">
        <w:rPr>
          <w:rFonts w:ascii="Arial" w:hAnsi="Arial" w:cs="Arial"/>
        </w:rPr>
        <w:t>20</w:t>
      </w:r>
      <w:r w:rsidR="004D6089" w:rsidRPr="008072A1">
        <w:rPr>
          <w:rFonts w:ascii="Arial" w:hAnsi="Arial" w:cs="Arial"/>
        </w:rPr>
        <w:t>.201</w:t>
      </w:r>
      <w:r w:rsidR="004D6089">
        <w:rPr>
          <w:rFonts w:ascii="Arial" w:hAnsi="Arial" w:cs="Arial"/>
        </w:rPr>
        <w:t>4</w:t>
      </w:r>
      <w:r w:rsidR="004D6089" w:rsidRPr="008072A1">
        <w:rPr>
          <w:rFonts w:ascii="Arial" w:hAnsi="Arial" w:cs="Arial"/>
        </w:rPr>
        <w:t>.MD</w:t>
      </w:r>
      <w:r w:rsidR="004D6089">
        <w:rPr>
          <w:rFonts w:ascii="Arial" w:hAnsi="Arial" w:cs="Arial"/>
        </w:rPr>
        <w:t xml:space="preserve"> oraz z dnia 02.01.2017r., znak: OS-</w:t>
      </w:r>
      <w:r w:rsidR="00634A6E">
        <w:rPr>
          <w:rFonts w:ascii="Arial" w:hAnsi="Arial" w:cs="Arial"/>
        </w:rPr>
        <w:t>I.7222.38.16.</w:t>
      </w:r>
      <w:r w:rsidR="004D6089">
        <w:rPr>
          <w:rFonts w:ascii="Arial" w:hAnsi="Arial" w:cs="Arial"/>
        </w:rPr>
        <w:t>2016.MD,</w:t>
      </w:r>
      <w:r w:rsidR="004D6089" w:rsidRPr="008072A1">
        <w:rPr>
          <w:rFonts w:ascii="Arial" w:hAnsi="Arial" w:cs="Arial"/>
        </w:rPr>
        <w:t xml:space="preserve"> </w:t>
      </w:r>
      <w:r w:rsidR="004D6089" w:rsidRPr="001D1B14">
        <w:rPr>
          <w:rFonts w:ascii="Arial" w:hAnsi="Arial" w:cs="Arial"/>
        </w:rPr>
        <w:t xml:space="preserve">na prowadzenie w </w:t>
      </w:r>
      <w:r w:rsidR="004D6089">
        <w:rPr>
          <w:rFonts w:ascii="Arial" w:hAnsi="Arial" w:cs="Arial"/>
        </w:rPr>
        <w:t>Przemyślu</w:t>
      </w:r>
      <w:r w:rsidR="004D6089" w:rsidRPr="001D1B14">
        <w:rPr>
          <w:rFonts w:ascii="Arial" w:hAnsi="Arial" w:cs="Arial"/>
        </w:rPr>
        <w:t xml:space="preserve"> instalacji do składowania odpadów, z wyłączeniem odpadów obojętnych, o zdolności przyjmowania ponad </w:t>
      </w:r>
      <w:r w:rsidR="004D6089">
        <w:rPr>
          <w:rFonts w:ascii="Arial" w:hAnsi="Arial" w:cs="Arial"/>
        </w:rPr>
        <w:br/>
      </w:r>
      <w:r w:rsidR="004D6089" w:rsidRPr="001D1B14">
        <w:rPr>
          <w:rFonts w:ascii="Arial" w:hAnsi="Arial" w:cs="Arial"/>
        </w:rPr>
        <w:t>10 ton odpadów na dobę i całkowi</w:t>
      </w:r>
      <w:r w:rsidR="004D6089">
        <w:rPr>
          <w:rFonts w:ascii="Arial" w:hAnsi="Arial" w:cs="Arial"/>
        </w:rPr>
        <w:t>tej pojemności ponad 25 000 ton.</w:t>
      </w:r>
      <w:r w:rsidR="004D6089" w:rsidRPr="001D1B14">
        <w:rPr>
          <w:rFonts w:ascii="Arial" w:hAnsi="Arial" w:cs="Arial"/>
        </w:rPr>
        <w:t xml:space="preserve"> </w:t>
      </w:r>
    </w:p>
    <w:p w:rsidR="00D05C08" w:rsidRPr="007D2887" w:rsidRDefault="00D05C08" w:rsidP="00D05C08">
      <w:pPr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2887">
        <w:rPr>
          <w:rFonts w:ascii="Arial" w:hAnsi="Arial" w:cs="Arial"/>
          <w:sz w:val="24"/>
          <w:szCs w:val="24"/>
        </w:rPr>
        <w:t xml:space="preserve">Informacja o przedłożonym wniosku umieszczona została w publicznie dostępnym wykazie danych o dokumentach zawierających informacje o środowisku </w:t>
      </w:r>
      <w:r w:rsidRPr="007D2887">
        <w:rPr>
          <w:rFonts w:ascii="Arial" w:hAnsi="Arial" w:cs="Arial"/>
          <w:sz w:val="24"/>
          <w:szCs w:val="24"/>
        </w:rPr>
        <w:br/>
        <w:t xml:space="preserve">i jego ochronie w karcie informacyjnej pod numerem </w:t>
      </w:r>
      <w:r w:rsidR="004D6089">
        <w:rPr>
          <w:rFonts w:ascii="Arial" w:hAnsi="Arial" w:cs="Arial"/>
          <w:b/>
          <w:sz w:val="24"/>
          <w:szCs w:val="24"/>
        </w:rPr>
        <w:t>172</w:t>
      </w:r>
      <w:r w:rsidRPr="00BD2DEF">
        <w:rPr>
          <w:rFonts w:ascii="Arial" w:hAnsi="Arial" w:cs="Arial"/>
          <w:b/>
          <w:sz w:val="24"/>
          <w:szCs w:val="24"/>
        </w:rPr>
        <w:t>/</w:t>
      </w:r>
      <w:r w:rsidRPr="00D84176">
        <w:rPr>
          <w:rFonts w:ascii="Arial" w:hAnsi="Arial" w:cs="Arial"/>
          <w:b/>
          <w:sz w:val="24"/>
          <w:szCs w:val="24"/>
        </w:rPr>
        <w:t>201</w:t>
      </w:r>
      <w:r w:rsidR="004D6089">
        <w:rPr>
          <w:rFonts w:ascii="Arial" w:hAnsi="Arial" w:cs="Arial"/>
          <w:b/>
          <w:sz w:val="24"/>
          <w:szCs w:val="24"/>
        </w:rPr>
        <w:t>8</w:t>
      </w:r>
      <w:r w:rsidRPr="007D2887">
        <w:rPr>
          <w:rFonts w:ascii="Arial" w:hAnsi="Arial" w:cs="Arial"/>
          <w:b/>
          <w:sz w:val="24"/>
          <w:szCs w:val="24"/>
        </w:rPr>
        <w:t>.</w:t>
      </w:r>
    </w:p>
    <w:p w:rsidR="00D05C08" w:rsidRPr="00BF7000" w:rsidRDefault="00D05C08" w:rsidP="00474D31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F7000">
        <w:rPr>
          <w:rFonts w:ascii="Arial" w:hAnsi="Arial" w:cs="Arial"/>
          <w:b/>
          <w:sz w:val="24"/>
          <w:szCs w:val="24"/>
        </w:rPr>
        <w:t xml:space="preserve">Rozpatrując wniosek oraz całość akt w sprawie </w:t>
      </w:r>
      <w:r>
        <w:rPr>
          <w:rFonts w:ascii="Arial" w:hAnsi="Arial" w:cs="Arial"/>
          <w:b/>
          <w:sz w:val="24"/>
          <w:szCs w:val="24"/>
        </w:rPr>
        <w:t>ustalono</w:t>
      </w:r>
      <w:r w:rsidRPr="00BF7000">
        <w:rPr>
          <w:rFonts w:ascii="Arial" w:hAnsi="Arial" w:cs="Arial"/>
          <w:b/>
          <w:sz w:val="24"/>
          <w:szCs w:val="24"/>
        </w:rPr>
        <w:t>, co następuje:</w:t>
      </w:r>
    </w:p>
    <w:p w:rsidR="00C001C9" w:rsidRPr="00B32532" w:rsidRDefault="00C001C9" w:rsidP="0023322D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B32532">
        <w:rPr>
          <w:rFonts w:ascii="Arial" w:hAnsi="Arial" w:cs="Arial"/>
          <w:szCs w:val="24"/>
        </w:rPr>
        <w:t xml:space="preserve">Przedmiotowa instalacja zaklasyfikowana została, zgodnie z pkt. 5 </w:t>
      </w:r>
      <w:proofErr w:type="spellStart"/>
      <w:r w:rsidRPr="00B32532">
        <w:rPr>
          <w:rFonts w:ascii="Arial" w:hAnsi="Arial" w:cs="Arial"/>
          <w:szCs w:val="24"/>
        </w:rPr>
        <w:t>ppkt</w:t>
      </w:r>
      <w:proofErr w:type="spellEnd"/>
      <w:r w:rsidRPr="00B32532">
        <w:rPr>
          <w:rFonts w:ascii="Arial" w:hAnsi="Arial" w:cs="Arial"/>
          <w:szCs w:val="24"/>
        </w:rPr>
        <w:t xml:space="preserve"> </w:t>
      </w:r>
      <w:r w:rsidR="00BD18B9">
        <w:rPr>
          <w:rFonts w:ascii="Arial" w:hAnsi="Arial" w:cs="Arial"/>
          <w:szCs w:val="24"/>
        </w:rPr>
        <w:t>4</w:t>
      </w:r>
      <w:r w:rsidRPr="00B32532">
        <w:rPr>
          <w:rFonts w:ascii="Arial" w:hAnsi="Arial" w:cs="Arial"/>
          <w:szCs w:val="24"/>
        </w:rPr>
        <w:t>) załącznika do rozporządzenia Ministra Środowiska z dnia 27 sierpnia 2014</w:t>
      </w:r>
      <w:r>
        <w:rPr>
          <w:rFonts w:ascii="Arial" w:hAnsi="Arial" w:cs="Arial"/>
          <w:szCs w:val="24"/>
        </w:rPr>
        <w:t xml:space="preserve"> </w:t>
      </w:r>
      <w:r w:rsidRPr="00B32532">
        <w:rPr>
          <w:rFonts w:ascii="Arial" w:hAnsi="Arial" w:cs="Arial"/>
          <w:szCs w:val="24"/>
        </w:rPr>
        <w:t xml:space="preserve">r. </w:t>
      </w:r>
      <w:r w:rsidRPr="00B32532">
        <w:rPr>
          <w:rFonts w:ascii="Arial" w:hAnsi="Arial" w:cs="Arial"/>
          <w:szCs w:val="24"/>
        </w:rPr>
        <w:br/>
        <w:t xml:space="preserve">w sprawie rodzajów instalacji mogących powodować znaczne zanieczyszczenie poszczególnych elementów przyrodniczych albo środowiska jako całości </w:t>
      </w:r>
      <w:r w:rsidRPr="00B32532">
        <w:rPr>
          <w:rFonts w:ascii="Arial" w:hAnsi="Arial" w:cs="Arial"/>
          <w:szCs w:val="24"/>
        </w:rPr>
        <w:br/>
        <w:t>(Dz. U. z 2014r., poz. 1169) do instalacji do</w:t>
      </w:r>
      <w:r>
        <w:rPr>
          <w:rFonts w:ascii="Arial" w:hAnsi="Arial" w:cs="Arial"/>
          <w:szCs w:val="24"/>
        </w:rPr>
        <w:t xml:space="preserve"> </w:t>
      </w:r>
      <w:r w:rsidR="00BD18B9">
        <w:rPr>
          <w:rFonts w:ascii="Arial" w:hAnsi="Arial" w:cs="Arial"/>
          <w:szCs w:val="24"/>
        </w:rPr>
        <w:t xml:space="preserve">składowania odpadów, o zdolności przyjmowania ponad 10 ton odpadów na dobę lub o całkowitej pojemności </w:t>
      </w:r>
      <w:r w:rsidR="00BD18B9">
        <w:rPr>
          <w:rFonts w:ascii="Arial" w:hAnsi="Arial" w:cs="Arial"/>
          <w:szCs w:val="24"/>
        </w:rPr>
        <w:br/>
        <w:t>ponad 25 000 ton, z wyjątkiem składowisk odpadów obojętnych lub obiektów unieszkodliwiania odpadów wydobywczych</w:t>
      </w:r>
      <w:r>
        <w:rPr>
          <w:rFonts w:ascii="Arial" w:hAnsi="Arial" w:cs="Arial"/>
        </w:rPr>
        <w:t xml:space="preserve">, </w:t>
      </w:r>
      <w:r w:rsidRPr="00B32532">
        <w:rPr>
          <w:rFonts w:ascii="Arial" w:hAnsi="Arial" w:cs="Arial"/>
          <w:szCs w:val="24"/>
        </w:rPr>
        <w:t>funkcjonowanie któr</w:t>
      </w:r>
      <w:r>
        <w:rPr>
          <w:rFonts w:ascii="Arial" w:hAnsi="Arial" w:cs="Arial"/>
          <w:szCs w:val="24"/>
        </w:rPr>
        <w:t>ej</w:t>
      </w:r>
      <w:r w:rsidRPr="00B32532">
        <w:rPr>
          <w:rFonts w:ascii="Arial" w:hAnsi="Arial" w:cs="Arial"/>
          <w:szCs w:val="24"/>
        </w:rPr>
        <w:t xml:space="preserve"> wymaga uzyskania pozwolenia zintegrowanego.</w:t>
      </w:r>
    </w:p>
    <w:p w:rsidR="00D20F56" w:rsidRPr="0091790A" w:rsidRDefault="00D05C08" w:rsidP="00474D31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91790A">
        <w:rPr>
          <w:rFonts w:ascii="Arial" w:hAnsi="Arial" w:cs="Arial"/>
          <w:szCs w:val="24"/>
        </w:rPr>
        <w:t>Zgodnie z art. 378 ust. 2a</w:t>
      </w:r>
      <w:r w:rsidR="00BD18B9" w:rsidRPr="0091790A">
        <w:rPr>
          <w:rFonts w:ascii="Arial" w:hAnsi="Arial" w:cs="Arial"/>
          <w:szCs w:val="24"/>
        </w:rPr>
        <w:t>.</w:t>
      </w:r>
      <w:r w:rsidRPr="0091790A">
        <w:rPr>
          <w:rFonts w:ascii="Arial" w:hAnsi="Arial" w:cs="Arial"/>
          <w:szCs w:val="24"/>
        </w:rPr>
        <w:t xml:space="preserve"> pkt </w:t>
      </w:r>
      <w:r w:rsidR="00BD18B9" w:rsidRPr="0091790A">
        <w:rPr>
          <w:rFonts w:ascii="Arial" w:hAnsi="Arial" w:cs="Arial"/>
          <w:szCs w:val="24"/>
        </w:rPr>
        <w:t>1</w:t>
      </w:r>
      <w:r w:rsidRPr="0091790A">
        <w:rPr>
          <w:rFonts w:ascii="Arial" w:hAnsi="Arial" w:cs="Arial"/>
          <w:szCs w:val="24"/>
        </w:rPr>
        <w:t xml:space="preserve">) ustawy Prawo ochrony środowiska organem właściwym do zmiany </w:t>
      </w:r>
      <w:r w:rsidR="00D20F56" w:rsidRPr="0091790A">
        <w:rPr>
          <w:rFonts w:ascii="Arial" w:hAnsi="Arial" w:cs="Arial"/>
          <w:szCs w:val="24"/>
        </w:rPr>
        <w:t xml:space="preserve">przedmiotowego pozwolenia </w:t>
      </w:r>
      <w:r w:rsidR="009E4266">
        <w:rPr>
          <w:rFonts w:ascii="Arial" w:hAnsi="Arial" w:cs="Arial"/>
          <w:szCs w:val="24"/>
        </w:rPr>
        <w:t>jest</w:t>
      </w:r>
      <w:r w:rsidR="00D20F56" w:rsidRPr="0091790A">
        <w:rPr>
          <w:rFonts w:ascii="Arial" w:hAnsi="Arial" w:cs="Arial"/>
          <w:szCs w:val="24"/>
        </w:rPr>
        <w:t xml:space="preserve"> Marszałek Województwa Podkarpackiego.</w:t>
      </w:r>
    </w:p>
    <w:p w:rsidR="00BB10F3" w:rsidRDefault="00D20F56" w:rsidP="00B91032">
      <w:pPr>
        <w:pStyle w:val="Tekstpodstawowy"/>
        <w:spacing w:line="276" w:lineRule="auto"/>
        <w:ind w:firstLine="567"/>
        <w:rPr>
          <w:rFonts w:ascii="Arial" w:hAnsi="Arial" w:cs="Arial"/>
        </w:rPr>
      </w:pPr>
      <w:r w:rsidRPr="006D61E5">
        <w:rPr>
          <w:rFonts w:ascii="Arial" w:hAnsi="Arial" w:cs="Arial"/>
          <w:szCs w:val="24"/>
        </w:rPr>
        <w:t xml:space="preserve">Po przeanalizowaniu </w:t>
      </w:r>
      <w:r w:rsidRPr="006D61E5">
        <w:rPr>
          <w:rFonts w:ascii="Arial" w:hAnsi="Arial" w:cs="Arial"/>
          <w:bCs/>
          <w:szCs w:val="24"/>
        </w:rPr>
        <w:t xml:space="preserve">dokumentów </w:t>
      </w:r>
      <w:r w:rsidRPr="006D61E5">
        <w:rPr>
          <w:rFonts w:ascii="Arial" w:hAnsi="Arial" w:cs="Arial"/>
          <w:szCs w:val="24"/>
        </w:rPr>
        <w:t xml:space="preserve">przedłożonych przez Wnioskodawcę, pismem z dnia </w:t>
      </w:r>
      <w:r w:rsidR="00862000" w:rsidRPr="006D61E5">
        <w:rPr>
          <w:rFonts w:ascii="Arial" w:hAnsi="Arial" w:cs="Arial"/>
          <w:szCs w:val="24"/>
        </w:rPr>
        <w:t>7</w:t>
      </w:r>
      <w:r w:rsidR="00C001C9" w:rsidRPr="006D61E5">
        <w:rPr>
          <w:rFonts w:ascii="Arial" w:hAnsi="Arial" w:cs="Arial"/>
          <w:szCs w:val="24"/>
        </w:rPr>
        <w:t xml:space="preserve"> </w:t>
      </w:r>
      <w:r w:rsidR="004665FB" w:rsidRPr="006D61E5">
        <w:rPr>
          <w:rFonts w:ascii="Arial" w:hAnsi="Arial" w:cs="Arial"/>
          <w:szCs w:val="24"/>
        </w:rPr>
        <w:t>marca</w:t>
      </w:r>
      <w:r w:rsidRPr="006D61E5">
        <w:rPr>
          <w:rFonts w:ascii="Arial" w:hAnsi="Arial" w:cs="Arial"/>
          <w:szCs w:val="24"/>
        </w:rPr>
        <w:t xml:space="preserve"> 201</w:t>
      </w:r>
      <w:r w:rsidR="00B91032" w:rsidRPr="006D61E5">
        <w:rPr>
          <w:rFonts w:ascii="Arial" w:hAnsi="Arial" w:cs="Arial"/>
          <w:szCs w:val="24"/>
        </w:rPr>
        <w:t>8</w:t>
      </w:r>
      <w:r w:rsidRPr="006D61E5">
        <w:rPr>
          <w:rFonts w:ascii="Arial" w:hAnsi="Arial" w:cs="Arial"/>
          <w:szCs w:val="24"/>
        </w:rPr>
        <w:t xml:space="preserve"> r., znak: OS-I.7222.</w:t>
      </w:r>
      <w:r w:rsidR="006D61E5" w:rsidRPr="006D61E5">
        <w:rPr>
          <w:rFonts w:ascii="Arial" w:hAnsi="Arial" w:cs="Arial"/>
          <w:szCs w:val="24"/>
        </w:rPr>
        <w:t>25</w:t>
      </w:r>
      <w:r w:rsidRPr="006D61E5">
        <w:rPr>
          <w:rFonts w:ascii="Arial" w:hAnsi="Arial" w:cs="Arial"/>
          <w:szCs w:val="24"/>
        </w:rPr>
        <w:t>.</w:t>
      </w:r>
      <w:r w:rsidR="006D61E5" w:rsidRPr="006D61E5">
        <w:rPr>
          <w:rFonts w:ascii="Arial" w:hAnsi="Arial" w:cs="Arial"/>
          <w:szCs w:val="24"/>
        </w:rPr>
        <w:t>2</w:t>
      </w:r>
      <w:r w:rsidRPr="006D61E5">
        <w:rPr>
          <w:rFonts w:ascii="Arial" w:hAnsi="Arial" w:cs="Arial"/>
          <w:szCs w:val="24"/>
        </w:rPr>
        <w:t>.201</w:t>
      </w:r>
      <w:r w:rsidR="006D61E5" w:rsidRPr="006D61E5">
        <w:rPr>
          <w:rFonts w:ascii="Arial" w:hAnsi="Arial" w:cs="Arial"/>
          <w:szCs w:val="24"/>
        </w:rPr>
        <w:t>8</w:t>
      </w:r>
      <w:r w:rsidRPr="006D61E5">
        <w:rPr>
          <w:rFonts w:ascii="Arial" w:hAnsi="Arial" w:cs="Arial"/>
          <w:szCs w:val="24"/>
        </w:rPr>
        <w:t xml:space="preserve">.MD zawiadomiono </w:t>
      </w:r>
      <w:r w:rsidR="00087624" w:rsidRPr="006D61E5">
        <w:rPr>
          <w:rFonts w:ascii="Arial" w:hAnsi="Arial" w:cs="Arial"/>
          <w:szCs w:val="24"/>
        </w:rPr>
        <w:br/>
      </w:r>
      <w:r w:rsidR="00FC434A" w:rsidRPr="00E11C51">
        <w:rPr>
          <w:rFonts w:ascii="Arial" w:hAnsi="Arial" w:cs="Arial"/>
          <w:szCs w:val="24"/>
        </w:rPr>
        <w:t>Stron</w:t>
      </w:r>
      <w:r w:rsidR="00E11C51" w:rsidRPr="00E11C51">
        <w:rPr>
          <w:rFonts w:ascii="Arial" w:hAnsi="Arial" w:cs="Arial"/>
          <w:szCs w:val="24"/>
        </w:rPr>
        <w:t>y</w:t>
      </w:r>
      <w:r w:rsidR="00FC434A" w:rsidRPr="00E11C51">
        <w:rPr>
          <w:rFonts w:ascii="Arial" w:hAnsi="Arial" w:cs="Arial"/>
          <w:szCs w:val="24"/>
        </w:rPr>
        <w:t xml:space="preserve"> </w:t>
      </w:r>
      <w:r w:rsidRPr="00E11C51">
        <w:rPr>
          <w:rFonts w:ascii="Arial" w:hAnsi="Arial" w:cs="Arial"/>
          <w:szCs w:val="24"/>
        </w:rPr>
        <w:t xml:space="preserve">o wszczęciu postępowania administracyjnego w sprawie </w:t>
      </w:r>
      <w:r w:rsidR="00D05C08" w:rsidRPr="00E11C51">
        <w:rPr>
          <w:rFonts w:ascii="Arial" w:hAnsi="Arial" w:cs="Arial"/>
          <w:szCs w:val="24"/>
        </w:rPr>
        <w:t>zmiany</w:t>
      </w:r>
      <w:r w:rsidRPr="00E11C51">
        <w:rPr>
          <w:rFonts w:ascii="Arial" w:hAnsi="Arial" w:cs="Arial"/>
          <w:szCs w:val="24"/>
        </w:rPr>
        <w:t xml:space="preserve"> </w:t>
      </w:r>
      <w:r w:rsidR="00247460" w:rsidRPr="00E11C51">
        <w:rPr>
          <w:rFonts w:ascii="Arial" w:hAnsi="Arial" w:cs="Arial"/>
          <w:szCs w:val="24"/>
        </w:rPr>
        <w:t>warunków</w:t>
      </w:r>
      <w:r w:rsidR="006C6C7F">
        <w:rPr>
          <w:rFonts w:ascii="Arial" w:hAnsi="Arial" w:cs="Arial"/>
          <w:szCs w:val="24"/>
        </w:rPr>
        <w:br/>
      </w:r>
      <w:r w:rsidR="00600168">
        <w:rPr>
          <w:rFonts w:ascii="Arial" w:hAnsi="Arial" w:cs="Arial"/>
          <w:szCs w:val="24"/>
        </w:rPr>
        <w:t xml:space="preserve">w/w </w:t>
      </w:r>
      <w:r w:rsidRPr="00B32532">
        <w:rPr>
          <w:rFonts w:ascii="Arial" w:hAnsi="Arial" w:cs="Arial"/>
          <w:szCs w:val="24"/>
        </w:rPr>
        <w:t>pozwolenia zintegrowanego</w:t>
      </w:r>
      <w:r w:rsidR="000714AF">
        <w:rPr>
          <w:rFonts w:ascii="Arial" w:hAnsi="Arial" w:cs="Arial"/>
          <w:szCs w:val="24"/>
        </w:rPr>
        <w:t>,</w:t>
      </w:r>
      <w:r w:rsidRPr="00B32532">
        <w:rPr>
          <w:rFonts w:ascii="Arial" w:hAnsi="Arial" w:cs="Arial"/>
          <w:szCs w:val="24"/>
        </w:rPr>
        <w:t xml:space="preserve"> </w:t>
      </w:r>
      <w:r w:rsidR="00D05C08">
        <w:rPr>
          <w:rFonts w:ascii="Arial" w:hAnsi="Arial" w:cs="Arial"/>
          <w:szCs w:val="24"/>
        </w:rPr>
        <w:t xml:space="preserve">udzielonego </w:t>
      </w:r>
      <w:r w:rsidR="00862000">
        <w:rPr>
          <w:rFonts w:ascii="Arial" w:hAnsi="Arial" w:cs="Arial"/>
          <w:szCs w:val="24"/>
        </w:rPr>
        <w:t>S</w:t>
      </w:r>
      <w:r w:rsidR="00600168">
        <w:rPr>
          <w:rFonts w:ascii="Arial" w:hAnsi="Arial" w:cs="Arial"/>
          <w:szCs w:val="24"/>
        </w:rPr>
        <w:t xml:space="preserve">półce </w:t>
      </w:r>
      <w:r w:rsidR="00862000">
        <w:rPr>
          <w:rFonts w:ascii="Arial" w:hAnsi="Arial" w:cs="Arial"/>
          <w:szCs w:val="24"/>
        </w:rPr>
        <w:t xml:space="preserve">decyzją </w:t>
      </w:r>
      <w:r w:rsidR="00862000" w:rsidRPr="00593B70">
        <w:rPr>
          <w:rFonts w:ascii="Arial" w:hAnsi="Arial" w:cs="Arial"/>
        </w:rPr>
        <w:t xml:space="preserve">Wojewody Podkarpackiego </w:t>
      </w:r>
      <w:r w:rsidR="00862000" w:rsidRPr="008072A1">
        <w:rPr>
          <w:rFonts w:ascii="Arial" w:hAnsi="Arial" w:cs="Arial"/>
        </w:rPr>
        <w:t>z dnia 05.11.2007r., znak: ŚR.IV-6618-4/14/07</w:t>
      </w:r>
      <w:r w:rsidR="00862000">
        <w:rPr>
          <w:rFonts w:ascii="Arial" w:hAnsi="Arial" w:cs="Arial"/>
        </w:rPr>
        <w:t xml:space="preserve"> z późniejszymi zmianami </w:t>
      </w:r>
      <w:r w:rsidR="00862000" w:rsidRPr="001D1B14">
        <w:rPr>
          <w:rFonts w:ascii="Arial" w:hAnsi="Arial" w:cs="Arial"/>
        </w:rPr>
        <w:t xml:space="preserve">na prowadzenie w </w:t>
      </w:r>
      <w:r w:rsidR="00862000">
        <w:rPr>
          <w:rFonts w:ascii="Arial" w:hAnsi="Arial" w:cs="Arial"/>
        </w:rPr>
        <w:t>Przemyślu</w:t>
      </w:r>
      <w:r w:rsidR="00862000" w:rsidRPr="001D1B14">
        <w:rPr>
          <w:rFonts w:ascii="Arial" w:hAnsi="Arial" w:cs="Arial"/>
        </w:rPr>
        <w:t xml:space="preserve"> instalacji do składowania odpadów,</w:t>
      </w:r>
      <w:r w:rsidR="00862000">
        <w:rPr>
          <w:rFonts w:ascii="Arial" w:hAnsi="Arial" w:cs="Arial"/>
        </w:rPr>
        <w:br/>
      </w:r>
      <w:r w:rsidR="00862000" w:rsidRPr="001D1B14">
        <w:rPr>
          <w:rFonts w:ascii="Arial" w:hAnsi="Arial" w:cs="Arial"/>
        </w:rPr>
        <w:t xml:space="preserve">z wyłączeniem odpadów obojętnych, </w:t>
      </w:r>
      <w:r w:rsidR="00862000" w:rsidRPr="00435C2D">
        <w:rPr>
          <w:rFonts w:ascii="Arial" w:hAnsi="Arial" w:cs="Arial"/>
        </w:rPr>
        <w:t xml:space="preserve">o </w:t>
      </w:r>
      <w:r w:rsidR="00BB10F3">
        <w:rPr>
          <w:rFonts w:ascii="Arial" w:hAnsi="Arial" w:cs="Arial"/>
          <w:szCs w:val="24"/>
        </w:rPr>
        <w:t xml:space="preserve">zdolności przyjmowania 45 000 Mg odpadów w roku i całkowitej </w:t>
      </w:r>
      <w:r w:rsidR="00BB10F3" w:rsidRPr="009C0E8E">
        <w:rPr>
          <w:rFonts w:ascii="Arial" w:hAnsi="Arial" w:cs="Arial"/>
          <w:szCs w:val="24"/>
        </w:rPr>
        <w:t>pojemności ok. 1 200 000 m</w:t>
      </w:r>
      <w:r w:rsidR="00BB10F3" w:rsidRPr="009C0E8E">
        <w:rPr>
          <w:rFonts w:ascii="Arial" w:hAnsi="Arial" w:cs="Arial"/>
          <w:szCs w:val="24"/>
          <w:vertAlign w:val="superscript"/>
        </w:rPr>
        <w:t>3</w:t>
      </w:r>
      <w:r w:rsidR="00BB10F3" w:rsidRPr="009C0E8E">
        <w:rPr>
          <w:rFonts w:ascii="Arial" w:hAnsi="Arial" w:cs="Arial"/>
          <w:szCs w:val="24"/>
        </w:rPr>
        <w:t xml:space="preserve"> odpadów</w:t>
      </w:r>
      <w:r w:rsidR="00BB10F3">
        <w:rPr>
          <w:rFonts w:ascii="Arial" w:hAnsi="Arial" w:cs="Arial"/>
          <w:szCs w:val="24"/>
        </w:rPr>
        <w:t>.</w:t>
      </w:r>
    </w:p>
    <w:p w:rsidR="0020095B" w:rsidRPr="00E36C11" w:rsidRDefault="00437568" w:rsidP="0060785A">
      <w:pPr>
        <w:pStyle w:val="Default"/>
        <w:spacing w:line="276" w:lineRule="auto"/>
        <w:ind w:firstLine="426"/>
        <w:jc w:val="both"/>
        <w:rPr>
          <w:rFonts w:ascii="Arial" w:hAnsi="Arial" w:cs="Arial"/>
          <w:color w:val="auto"/>
        </w:rPr>
      </w:pPr>
      <w:r w:rsidRPr="00B32532">
        <w:rPr>
          <w:rFonts w:ascii="Arial" w:hAnsi="Arial" w:cs="Arial"/>
        </w:rPr>
        <w:t xml:space="preserve">Zgodnie z art. 209 ust. 1 oraz art. 212 ustawy z dnia 27 kwietnia 2001r. </w:t>
      </w:r>
      <w:r w:rsidR="00E13152">
        <w:rPr>
          <w:rFonts w:ascii="Arial" w:hAnsi="Arial" w:cs="Arial"/>
        </w:rPr>
        <w:br/>
      </w:r>
      <w:r w:rsidRPr="00B32532">
        <w:rPr>
          <w:rFonts w:ascii="Arial" w:hAnsi="Arial" w:cs="Arial"/>
        </w:rPr>
        <w:t xml:space="preserve">Prawo ochrony środowiska </w:t>
      </w:r>
      <w:r w:rsidR="005E2456">
        <w:rPr>
          <w:rFonts w:ascii="Arial" w:hAnsi="Arial" w:cs="Arial"/>
        </w:rPr>
        <w:t xml:space="preserve">(Dz. U. z 2017r., poz. 519), </w:t>
      </w:r>
      <w:r>
        <w:rPr>
          <w:rFonts w:ascii="Arial" w:hAnsi="Arial" w:cs="Arial"/>
          <w:color w:val="auto"/>
        </w:rPr>
        <w:t xml:space="preserve">wersja elektroniczna wniosku została przesłana do Ministra Środowiska przy piśmie z dnia </w:t>
      </w:r>
      <w:r w:rsidR="00862000">
        <w:rPr>
          <w:rFonts w:ascii="Arial" w:hAnsi="Arial" w:cs="Arial"/>
          <w:color w:val="auto"/>
        </w:rPr>
        <w:t xml:space="preserve">7 </w:t>
      </w:r>
      <w:r w:rsidR="00EA33E7">
        <w:rPr>
          <w:rFonts w:ascii="Arial" w:hAnsi="Arial" w:cs="Arial"/>
          <w:color w:val="auto"/>
        </w:rPr>
        <w:t>marca</w:t>
      </w:r>
      <w:r>
        <w:rPr>
          <w:rFonts w:ascii="Arial" w:hAnsi="Arial" w:cs="Arial"/>
          <w:color w:val="auto"/>
        </w:rPr>
        <w:t xml:space="preserve"> 201</w:t>
      </w:r>
      <w:r w:rsidR="00EA33E7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 xml:space="preserve"> r., znak: </w:t>
      </w:r>
      <w:r w:rsidRPr="005452EC">
        <w:rPr>
          <w:rFonts w:ascii="Arial" w:hAnsi="Arial" w:cs="Arial"/>
        </w:rPr>
        <w:t>OS-I.7222.</w:t>
      </w:r>
      <w:r w:rsidR="008751B3">
        <w:rPr>
          <w:rFonts w:ascii="Arial" w:hAnsi="Arial" w:cs="Arial"/>
        </w:rPr>
        <w:t>25</w:t>
      </w:r>
      <w:r w:rsidRPr="005452EC">
        <w:rPr>
          <w:rFonts w:ascii="Arial" w:hAnsi="Arial" w:cs="Arial"/>
        </w:rPr>
        <w:t>.</w:t>
      </w:r>
      <w:r w:rsidR="00C92121">
        <w:rPr>
          <w:rFonts w:ascii="Arial" w:hAnsi="Arial" w:cs="Arial"/>
        </w:rPr>
        <w:t xml:space="preserve"> </w:t>
      </w:r>
      <w:r w:rsidR="008751B3">
        <w:rPr>
          <w:rFonts w:ascii="Arial" w:hAnsi="Arial" w:cs="Arial"/>
        </w:rPr>
        <w:t>2</w:t>
      </w:r>
      <w:r w:rsidRPr="005452EC">
        <w:rPr>
          <w:rFonts w:ascii="Arial" w:hAnsi="Arial" w:cs="Arial"/>
        </w:rPr>
        <w:t>.201</w:t>
      </w:r>
      <w:r w:rsidR="008751B3">
        <w:rPr>
          <w:rFonts w:ascii="Arial" w:hAnsi="Arial" w:cs="Arial"/>
        </w:rPr>
        <w:t>8</w:t>
      </w:r>
      <w:r w:rsidRPr="005452EC">
        <w:rPr>
          <w:rFonts w:ascii="Arial" w:hAnsi="Arial" w:cs="Arial"/>
        </w:rPr>
        <w:t>.MD</w:t>
      </w:r>
      <w:r w:rsidR="00FE0159">
        <w:rPr>
          <w:rFonts w:ascii="Arial" w:hAnsi="Arial" w:cs="Arial"/>
        </w:rPr>
        <w:t>,</w:t>
      </w:r>
      <w:r>
        <w:rPr>
          <w:rFonts w:ascii="Arial" w:hAnsi="Arial" w:cs="Arial"/>
          <w:color w:val="auto"/>
        </w:rPr>
        <w:t xml:space="preserve"> celem rejestracji.</w:t>
      </w:r>
    </w:p>
    <w:p w:rsidR="00B33920" w:rsidRPr="000826C9" w:rsidRDefault="00B33920" w:rsidP="00435C2D">
      <w:pPr>
        <w:pStyle w:val="JSpodstawowy"/>
        <w:spacing w:after="0" w:line="276" w:lineRule="auto"/>
        <w:ind w:firstLine="426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Szczegółowa analiza przedłożonej dokumentacji wykazała, że nie przedstawia ona w sposób dostateczny wszystkich zagadnień istotnych z punktu widzenia ochrony środowiska, a wynikających z art. 208 ustawy Prawo ochrony środowiska,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lastRenderedPageBreak/>
        <w:t xml:space="preserve">w związku z powyższym postanowieniem z dnia 22 marca 2018 r., znak: </w:t>
      </w:r>
      <w:r>
        <w:rPr>
          <w:rFonts w:ascii="Arial" w:hAnsi="Arial" w:cs="Arial"/>
          <w:szCs w:val="24"/>
        </w:rPr>
        <w:br/>
        <w:t>OS-I.7222.25.2.2018.MD wezwano Wnioskodawcę do uzupełnienia przedłożonego wniosku, m.in. w zakresie wyjaśnienia</w:t>
      </w:r>
      <w:r w:rsidRPr="000826C9">
        <w:rPr>
          <w:rFonts w:ascii="Arial" w:hAnsi="Arial" w:cs="Arial"/>
          <w:szCs w:val="24"/>
        </w:rPr>
        <w:t xml:space="preserve"> czy wnioskowane rodzaje odpadów o kodach</w:t>
      </w:r>
      <w:r w:rsidR="00435C2D">
        <w:rPr>
          <w:rFonts w:ascii="Arial" w:hAnsi="Arial" w:cs="Arial"/>
          <w:szCs w:val="24"/>
        </w:rPr>
        <w:t>:</w:t>
      </w:r>
      <w:r w:rsidRPr="000826C9">
        <w:rPr>
          <w:rFonts w:ascii="Arial" w:hAnsi="Arial" w:cs="Arial"/>
          <w:szCs w:val="24"/>
        </w:rPr>
        <w:t xml:space="preserve"> 17 01 01, 17 01 02, 17 01 03, 17 01 07 i 19 12 09 planowane do wykorzystania przy rekultywacji do wykonania warstwy wyrównawczej podczas kształtowania korony składowiska uwzględnione zostały w dokumentacji projektowej składowiska na wykonanie poszczególnych obwałowań</w:t>
      </w:r>
      <w:r>
        <w:rPr>
          <w:rFonts w:ascii="Arial" w:hAnsi="Arial" w:cs="Arial"/>
          <w:szCs w:val="24"/>
        </w:rPr>
        <w:t xml:space="preserve"> oraz </w:t>
      </w:r>
      <w:r w:rsidRPr="000826C9">
        <w:rPr>
          <w:rFonts w:ascii="Arial" w:hAnsi="Arial" w:cs="Arial"/>
          <w:szCs w:val="24"/>
        </w:rPr>
        <w:t xml:space="preserve">określenia miejsca i sposobu magazynowania ww. rodzajów odpadów planowanych do wykorzystania </w:t>
      </w:r>
      <w:r w:rsidRPr="000826C9">
        <w:rPr>
          <w:rFonts w:ascii="Arial" w:hAnsi="Arial" w:cs="Arial"/>
          <w:szCs w:val="24"/>
        </w:rPr>
        <w:br/>
        <w:t>w procesie odzysku.</w:t>
      </w:r>
      <w:r>
        <w:rPr>
          <w:rFonts w:ascii="Arial" w:hAnsi="Arial" w:cs="Arial"/>
          <w:szCs w:val="24"/>
        </w:rPr>
        <w:t xml:space="preserve"> </w:t>
      </w:r>
      <w:r w:rsidRPr="000826C9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0826C9">
        <w:rPr>
          <w:rFonts w:ascii="Arial" w:eastAsia="Calibri" w:hAnsi="Arial" w:cs="Arial"/>
          <w:szCs w:val="24"/>
          <w:lang w:eastAsia="en-US"/>
        </w:rPr>
        <w:t>perator instalacji winien także uzupełnić przedłożoną do wniosku analizę ryzyka zanieczyszczenia gleby, ziemi i wód gruntowych terenu instalacji, w zakresie zidentyfikowania wszystkich potencjalnych źródeł substancji stwarzających zagrożenie magazynowanych na terenie instalacji oraz wykorzystywanych, produkowanych lub uwalnianych w procesie  technologicznym Ponadto, wskaza</w:t>
      </w:r>
      <w:r>
        <w:rPr>
          <w:rFonts w:ascii="Arial" w:eastAsia="Calibri" w:hAnsi="Arial" w:cs="Arial"/>
          <w:szCs w:val="24"/>
          <w:lang w:eastAsia="en-US"/>
        </w:rPr>
        <w:t>ć</w:t>
      </w:r>
      <w:r w:rsidRPr="000826C9">
        <w:rPr>
          <w:rFonts w:ascii="Arial" w:eastAsia="Calibri" w:hAnsi="Arial" w:cs="Arial"/>
          <w:szCs w:val="24"/>
          <w:lang w:eastAsia="en-US"/>
        </w:rPr>
        <w:t xml:space="preserve"> zabezpiecze</w:t>
      </w:r>
      <w:r>
        <w:rPr>
          <w:rFonts w:ascii="Arial" w:eastAsia="Calibri" w:hAnsi="Arial" w:cs="Arial"/>
          <w:szCs w:val="24"/>
          <w:lang w:eastAsia="en-US"/>
        </w:rPr>
        <w:t>nia</w:t>
      </w:r>
      <w:r w:rsidRPr="000826C9">
        <w:rPr>
          <w:rFonts w:ascii="Arial" w:eastAsia="Calibri" w:hAnsi="Arial" w:cs="Arial"/>
          <w:szCs w:val="24"/>
          <w:lang w:eastAsia="en-US"/>
        </w:rPr>
        <w:t xml:space="preserve"> techniczn</w:t>
      </w:r>
      <w:r>
        <w:rPr>
          <w:rFonts w:ascii="Arial" w:eastAsia="Calibri" w:hAnsi="Arial" w:cs="Arial"/>
          <w:szCs w:val="24"/>
          <w:lang w:eastAsia="en-US"/>
        </w:rPr>
        <w:t>e</w:t>
      </w:r>
      <w:r w:rsidRPr="000826C9">
        <w:rPr>
          <w:rFonts w:ascii="Arial" w:eastAsia="Calibri" w:hAnsi="Arial" w:cs="Arial"/>
          <w:szCs w:val="24"/>
          <w:lang w:eastAsia="en-US"/>
        </w:rPr>
        <w:t xml:space="preserve"> i rozwiąza</w:t>
      </w:r>
      <w:r>
        <w:rPr>
          <w:rFonts w:ascii="Arial" w:eastAsia="Calibri" w:hAnsi="Arial" w:cs="Arial"/>
          <w:szCs w:val="24"/>
          <w:lang w:eastAsia="en-US"/>
        </w:rPr>
        <w:t>nia</w:t>
      </w:r>
      <w:r w:rsidRPr="000826C9">
        <w:rPr>
          <w:rFonts w:ascii="Arial" w:eastAsia="Calibri" w:hAnsi="Arial" w:cs="Arial"/>
          <w:szCs w:val="24"/>
          <w:lang w:eastAsia="en-US"/>
        </w:rPr>
        <w:t xml:space="preserve">  organizacyjn</w:t>
      </w:r>
      <w:r>
        <w:rPr>
          <w:rFonts w:ascii="Arial" w:eastAsia="Calibri" w:hAnsi="Arial" w:cs="Arial"/>
          <w:szCs w:val="24"/>
          <w:lang w:eastAsia="en-US"/>
        </w:rPr>
        <w:t>e</w:t>
      </w:r>
      <w:r w:rsidRPr="000826C9">
        <w:rPr>
          <w:rFonts w:ascii="Arial" w:eastAsia="Calibri" w:hAnsi="Arial" w:cs="Arial"/>
          <w:szCs w:val="24"/>
          <w:lang w:eastAsia="en-US"/>
        </w:rPr>
        <w:t xml:space="preserve">  minimalizując</w:t>
      </w:r>
      <w:r>
        <w:rPr>
          <w:rFonts w:ascii="Arial" w:eastAsia="Calibri" w:hAnsi="Arial" w:cs="Arial"/>
          <w:szCs w:val="24"/>
          <w:lang w:eastAsia="en-US"/>
        </w:rPr>
        <w:t>e</w:t>
      </w:r>
      <w:r w:rsidRPr="000826C9">
        <w:rPr>
          <w:rFonts w:ascii="Arial" w:eastAsia="Calibri" w:hAnsi="Arial" w:cs="Arial"/>
          <w:szCs w:val="24"/>
          <w:lang w:eastAsia="en-US"/>
        </w:rPr>
        <w:t xml:space="preserve"> ryzyko  przedostania  się  substancji  </w:t>
      </w:r>
      <w:r>
        <w:rPr>
          <w:rFonts w:ascii="Arial" w:eastAsia="Calibri" w:hAnsi="Arial" w:cs="Arial"/>
          <w:szCs w:val="24"/>
          <w:lang w:eastAsia="en-US"/>
        </w:rPr>
        <w:t xml:space="preserve">powodujących ryzyko </w:t>
      </w:r>
      <w:r>
        <w:rPr>
          <w:rFonts w:ascii="Arial" w:eastAsia="Calibri" w:hAnsi="Arial" w:cs="Arial"/>
          <w:szCs w:val="24"/>
          <w:lang w:eastAsia="en-US"/>
        </w:rPr>
        <w:br/>
      </w:r>
      <w:r w:rsidRPr="000826C9">
        <w:rPr>
          <w:rFonts w:ascii="Arial" w:eastAsia="Calibri" w:hAnsi="Arial" w:cs="Arial"/>
          <w:szCs w:val="24"/>
          <w:lang w:eastAsia="en-US"/>
        </w:rPr>
        <w:t>z instalacji  do  środowiska  gruntowo - wodnego oraz przeanalizowania i omówienia wyników badań archiwalnych i aktualnie wykonanych stanu jakości wód podziemnych, wód powierzchniowych, wód odciekowych i drenażowo – opadowych oraz gleby.</w:t>
      </w:r>
    </w:p>
    <w:p w:rsidR="00EC7B24" w:rsidRDefault="00B33920" w:rsidP="00EC7B24">
      <w:pPr>
        <w:pStyle w:val="JSpodstawowy"/>
        <w:spacing w:after="0" w:line="276" w:lineRule="auto"/>
        <w:ind w:firstLine="708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</w:rPr>
        <w:t>Przy piśmie z dnia</w:t>
      </w:r>
      <w:r w:rsidR="00567C36">
        <w:rPr>
          <w:rFonts w:ascii="Arial" w:hAnsi="Arial" w:cs="Arial"/>
          <w:szCs w:val="24"/>
        </w:rPr>
        <w:t xml:space="preserve"> 24 maja 2018 r.</w:t>
      </w:r>
      <w:r w:rsidR="006B627C">
        <w:rPr>
          <w:rFonts w:ascii="Arial" w:hAnsi="Arial" w:cs="Arial"/>
          <w:szCs w:val="24"/>
        </w:rPr>
        <w:t>, znak: TU-0502/217/18</w:t>
      </w:r>
      <w:r w:rsidR="00567C36">
        <w:rPr>
          <w:rFonts w:ascii="Arial" w:hAnsi="Arial" w:cs="Arial"/>
          <w:szCs w:val="24"/>
        </w:rPr>
        <w:t xml:space="preserve"> (data wpływu: </w:t>
      </w:r>
      <w:r>
        <w:rPr>
          <w:rFonts w:ascii="Arial" w:hAnsi="Arial" w:cs="Arial"/>
          <w:szCs w:val="24"/>
        </w:rPr>
        <w:t xml:space="preserve"> </w:t>
      </w:r>
      <w:r w:rsidR="006B627C">
        <w:rPr>
          <w:rFonts w:ascii="Arial" w:hAnsi="Arial" w:cs="Arial"/>
          <w:szCs w:val="24"/>
        </w:rPr>
        <w:br/>
        <w:t xml:space="preserve">29 maj 2018 r.)  </w:t>
      </w:r>
      <w:r>
        <w:rPr>
          <w:rFonts w:ascii="Arial" w:hAnsi="Arial" w:cs="Arial"/>
          <w:szCs w:val="24"/>
        </w:rPr>
        <w:t>Wnioskodawca przedłożył dokumentację uzupełniając</w:t>
      </w:r>
      <w:r w:rsidR="00B43C80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 xml:space="preserve"> do wniosku. </w:t>
      </w:r>
      <w:r w:rsidR="00140140">
        <w:rPr>
          <w:rFonts w:ascii="Arial" w:hAnsi="Arial" w:cs="Arial"/>
          <w:szCs w:val="24"/>
        </w:rPr>
        <w:t xml:space="preserve">    P</w:t>
      </w:r>
      <w:r>
        <w:rPr>
          <w:rFonts w:ascii="Arial" w:hAnsi="Arial" w:cs="Arial"/>
          <w:szCs w:val="24"/>
        </w:rPr>
        <w:t xml:space="preserve">o analizie całości zebranego materiału w sprawie uznano, że </w:t>
      </w:r>
      <w:r w:rsidR="00FB23F2">
        <w:rPr>
          <w:rFonts w:ascii="Arial" w:hAnsi="Arial" w:cs="Arial"/>
          <w:szCs w:val="24"/>
        </w:rPr>
        <w:t>uzupełniony</w:t>
      </w:r>
      <w:r>
        <w:rPr>
          <w:rFonts w:ascii="Arial" w:hAnsi="Arial" w:cs="Arial"/>
          <w:szCs w:val="24"/>
        </w:rPr>
        <w:t xml:space="preserve"> wniosek spełnia wymogi</w:t>
      </w:r>
      <w:r w:rsidR="00FB23F2">
        <w:rPr>
          <w:rFonts w:ascii="Arial" w:hAnsi="Arial" w:cs="Arial"/>
          <w:szCs w:val="24"/>
        </w:rPr>
        <w:t xml:space="preserve"> wynikające z przepisów prawa i w </w:t>
      </w:r>
      <w:r w:rsidR="00FB23F2" w:rsidRPr="002F325D">
        <w:rPr>
          <w:rFonts w:ascii="Arial" w:eastAsia="Calibri" w:hAnsi="Arial" w:cs="Arial"/>
        </w:rPr>
        <w:t xml:space="preserve">przedmiotowej decyzji, zgodnie </w:t>
      </w:r>
      <w:r w:rsidR="00FB23F2">
        <w:rPr>
          <w:rFonts w:ascii="Arial" w:eastAsia="Calibri" w:hAnsi="Arial" w:cs="Arial"/>
        </w:rPr>
        <w:br/>
      </w:r>
      <w:r w:rsidR="00FB23F2" w:rsidRPr="002F325D">
        <w:rPr>
          <w:rFonts w:ascii="Arial" w:eastAsia="Calibri" w:hAnsi="Arial" w:cs="Arial"/>
        </w:rPr>
        <w:t>z wnioskiem Strony</w:t>
      </w:r>
      <w:r w:rsidR="00FB23F2">
        <w:rPr>
          <w:rFonts w:ascii="Arial" w:hAnsi="Arial" w:cs="Arial"/>
          <w:szCs w:val="24"/>
        </w:rPr>
        <w:t xml:space="preserve"> wprowadzono zmiany </w:t>
      </w:r>
      <w:r w:rsidR="00EC7B24" w:rsidRPr="00597558">
        <w:rPr>
          <w:rFonts w:ascii="Arial" w:hAnsi="Arial" w:cs="Arial"/>
          <w:szCs w:val="24"/>
        </w:rPr>
        <w:t xml:space="preserve">mające na celu </w:t>
      </w:r>
      <w:r w:rsidR="00EC7B24">
        <w:rPr>
          <w:rFonts w:ascii="Arial" w:hAnsi="Arial" w:cs="Arial"/>
          <w:szCs w:val="24"/>
        </w:rPr>
        <w:t>uzyskanie zgodności zapisów</w:t>
      </w:r>
      <w:r w:rsidR="00EC7B24" w:rsidRPr="00597558">
        <w:rPr>
          <w:rFonts w:ascii="Arial" w:hAnsi="Arial" w:cs="Arial"/>
          <w:szCs w:val="24"/>
        </w:rPr>
        <w:t xml:space="preserve"> </w:t>
      </w:r>
      <w:r w:rsidR="00EC7B24">
        <w:rPr>
          <w:rFonts w:ascii="Arial" w:hAnsi="Arial" w:cs="Arial"/>
          <w:szCs w:val="24"/>
        </w:rPr>
        <w:t xml:space="preserve">obowiązującego </w:t>
      </w:r>
      <w:r w:rsidR="00EC7B24" w:rsidRPr="00597558">
        <w:rPr>
          <w:rFonts w:ascii="Arial" w:hAnsi="Arial" w:cs="Arial"/>
          <w:szCs w:val="24"/>
        </w:rPr>
        <w:t xml:space="preserve">pozwolenia zintegrowanego z </w:t>
      </w:r>
      <w:r w:rsidR="00EC7B24">
        <w:rPr>
          <w:rFonts w:ascii="Arial" w:hAnsi="Arial" w:cs="Arial"/>
          <w:szCs w:val="24"/>
        </w:rPr>
        <w:t xml:space="preserve">wydaną przez Marszałka Województwa Podkarpackiego w dniu 17.08.2017r., znak: OS-III.7241.7.2017.BF decyzją zatwierdzającą instrukcję prowadzenia składowiska odpadów innych </w:t>
      </w:r>
      <w:r w:rsidR="00EC7B24">
        <w:rPr>
          <w:rFonts w:ascii="Arial" w:hAnsi="Arial" w:cs="Arial"/>
          <w:szCs w:val="24"/>
        </w:rPr>
        <w:br/>
        <w:t>niż niebezpieczne i obojętne dla przedmiotowej instalacji w zakresie stosowanych metod odzysku odpadów na składowisku oraz rodzajów odpadów wykorzystywanych w poszczególnych procesach.</w:t>
      </w:r>
    </w:p>
    <w:p w:rsidR="00D471D6" w:rsidRDefault="00BC4959" w:rsidP="00DD5B80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0190">
        <w:rPr>
          <w:rFonts w:ascii="Arial" w:hAnsi="Arial" w:cs="Arial"/>
          <w:sz w:val="24"/>
          <w:szCs w:val="24"/>
        </w:rPr>
        <w:t>Dla przedmiotowej instalacji, z</w:t>
      </w:r>
      <w:r w:rsidRPr="00EE0190">
        <w:rPr>
          <w:rFonts w:ascii="Arial" w:hAnsi="Arial" w:cs="Arial"/>
          <w:color w:val="000000"/>
          <w:sz w:val="24"/>
          <w:szCs w:val="24"/>
        </w:rPr>
        <w:t>godnie z wymogiem art.</w:t>
      </w:r>
      <w:r w:rsidRPr="00EE0190">
        <w:rPr>
          <w:rFonts w:ascii="Arial" w:hAnsi="Arial"/>
          <w:sz w:val="24"/>
          <w:szCs w:val="24"/>
        </w:rPr>
        <w:t xml:space="preserve"> 208. </w:t>
      </w:r>
      <w:r w:rsidR="00D26952" w:rsidRPr="00EE0190">
        <w:rPr>
          <w:rFonts w:ascii="Arial" w:hAnsi="Arial"/>
          <w:sz w:val="24"/>
          <w:szCs w:val="24"/>
        </w:rPr>
        <w:t xml:space="preserve">ust. 1 i </w:t>
      </w:r>
      <w:r w:rsidRPr="00EE0190">
        <w:rPr>
          <w:rFonts w:ascii="Arial" w:hAnsi="Arial"/>
          <w:sz w:val="24"/>
          <w:szCs w:val="24"/>
        </w:rPr>
        <w:t>ust. 2</w:t>
      </w:r>
      <w:r>
        <w:rPr>
          <w:rFonts w:ascii="Arial" w:hAnsi="Arial"/>
          <w:sz w:val="24"/>
          <w:szCs w:val="24"/>
        </w:rPr>
        <w:t xml:space="preserve"> </w:t>
      </w:r>
      <w:r w:rsidR="00D26952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pkt 4)</w:t>
      </w:r>
      <w:r w:rsidRPr="006B32CF">
        <w:rPr>
          <w:rFonts w:ascii="Arial" w:hAnsi="Arial"/>
          <w:sz w:val="24"/>
          <w:szCs w:val="24"/>
        </w:rPr>
        <w:t xml:space="preserve"> </w:t>
      </w:r>
      <w:r w:rsidR="005E2456">
        <w:rPr>
          <w:rFonts w:ascii="Arial" w:hAnsi="Arial"/>
          <w:sz w:val="24"/>
          <w:szCs w:val="24"/>
        </w:rPr>
        <w:t xml:space="preserve">ww. </w:t>
      </w:r>
      <w:r w:rsidRPr="006B32CF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</w:t>
      </w:r>
      <w:r w:rsidR="008B2852">
        <w:rPr>
          <w:rFonts w:ascii="Arial" w:hAnsi="Arial" w:cs="Arial"/>
          <w:sz w:val="24"/>
          <w:szCs w:val="24"/>
        </w:rPr>
        <w:t xml:space="preserve">rawo </w:t>
      </w:r>
      <w:r>
        <w:rPr>
          <w:rFonts w:ascii="Arial" w:hAnsi="Arial" w:cs="Arial"/>
          <w:sz w:val="24"/>
          <w:szCs w:val="24"/>
        </w:rPr>
        <w:t>o</w:t>
      </w:r>
      <w:r w:rsidR="008B2852">
        <w:rPr>
          <w:rFonts w:ascii="Arial" w:hAnsi="Arial" w:cs="Arial"/>
          <w:sz w:val="24"/>
          <w:szCs w:val="24"/>
        </w:rPr>
        <w:t xml:space="preserve">chrony </w:t>
      </w:r>
      <w:r>
        <w:rPr>
          <w:rFonts w:ascii="Arial" w:hAnsi="Arial" w:cs="Arial"/>
          <w:sz w:val="24"/>
          <w:szCs w:val="24"/>
        </w:rPr>
        <w:t>ś</w:t>
      </w:r>
      <w:r w:rsidR="008B2852">
        <w:rPr>
          <w:rFonts w:ascii="Arial" w:hAnsi="Arial" w:cs="Arial"/>
          <w:sz w:val="24"/>
          <w:szCs w:val="24"/>
        </w:rPr>
        <w:t>rodowiska</w:t>
      </w:r>
      <w:r w:rsidR="005E2456">
        <w:rPr>
          <w:rFonts w:ascii="Arial" w:hAnsi="Arial" w:cs="Arial"/>
          <w:sz w:val="24"/>
          <w:szCs w:val="24"/>
        </w:rPr>
        <w:t xml:space="preserve"> </w:t>
      </w:r>
      <w:r w:rsidR="000C515D">
        <w:rPr>
          <w:rFonts w:ascii="Arial" w:hAnsi="Arial" w:cs="Arial"/>
          <w:sz w:val="24"/>
          <w:szCs w:val="24"/>
        </w:rPr>
        <w:t xml:space="preserve">Wnioskodawca przeprowadził </w:t>
      </w:r>
      <w:r w:rsidR="00DD5B80">
        <w:rPr>
          <w:rFonts w:ascii="Arial" w:hAnsi="Arial" w:cs="Arial"/>
          <w:sz w:val="24"/>
          <w:szCs w:val="24"/>
        </w:rPr>
        <w:br/>
        <w:t xml:space="preserve">i przedłożył </w:t>
      </w:r>
      <w:r w:rsidR="000C515D">
        <w:rPr>
          <w:rFonts w:ascii="Arial" w:hAnsi="Arial" w:cs="Arial"/>
          <w:sz w:val="24"/>
          <w:szCs w:val="24"/>
        </w:rPr>
        <w:t>analizę pod kątem substancji powoduj</w:t>
      </w:r>
      <w:r w:rsidR="0077393A">
        <w:rPr>
          <w:rFonts w:ascii="Arial" w:hAnsi="Arial" w:cs="Arial"/>
          <w:sz w:val="24"/>
          <w:szCs w:val="24"/>
        </w:rPr>
        <w:t>ący</w:t>
      </w:r>
      <w:r w:rsidR="000C515D">
        <w:rPr>
          <w:rFonts w:ascii="Arial" w:hAnsi="Arial" w:cs="Arial"/>
          <w:sz w:val="24"/>
          <w:szCs w:val="24"/>
        </w:rPr>
        <w:t xml:space="preserve">ch ryzyko, zdefiniowanych </w:t>
      </w:r>
      <w:r w:rsidR="00DD5B80">
        <w:rPr>
          <w:rFonts w:ascii="Arial" w:hAnsi="Arial" w:cs="Arial"/>
          <w:sz w:val="24"/>
          <w:szCs w:val="24"/>
        </w:rPr>
        <w:br/>
      </w:r>
      <w:r w:rsidR="000C515D">
        <w:rPr>
          <w:rFonts w:ascii="Arial" w:hAnsi="Arial" w:cs="Arial"/>
          <w:sz w:val="24"/>
          <w:szCs w:val="24"/>
        </w:rPr>
        <w:t>w</w:t>
      </w:r>
      <w:r w:rsidR="00DD5B80">
        <w:rPr>
          <w:rFonts w:ascii="Arial" w:hAnsi="Arial" w:cs="Arial"/>
          <w:sz w:val="24"/>
          <w:szCs w:val="24"/>
        </w:rPr>
        <w:t xml:space="preserve"> </w:t>
      </w:r>
      <w:r w:rsidR="000C515D">
        <w:rPr>
          <w:rFonts w:ascii="Arial" w:hAnsi="Arial" w:cs="Arial"/>
          <w:sz w:val="24"/>
          <w:szCs w:val="24"/>
        </w:rPr>
        <w:t xml:space="preserve">art. 3 pkt. 37a ww. ustawy </w:t>
      </w:r>
      <w:r w:rsidR="0077393A">
        <w:rPr>
          <w:rFonts w:ascii="Arial" w:hAnsi="Arial" w:cs="Arial"/>
          <w:sz w:val="24"/>
          <w:szCs w:val="24"/>
        </w:rPr>
        <w:t>j</w:t>
      </w:r>
      <w:r w:rsidR="007A4417">
        <w:rPr>
          <w:rFonts w:ascii="Arial" w:hAnsi="Arial" w:cs="Arial"/>
          <w:sz w:val="24"/>
          <w:szCs w:val="24"/>
        </w:rPr>
        <w:t>ako</w:t>
      </w:r>
      <w:r w:rsidR="0077393A">
        <w:rPr>
          <w:rFonts w:ascii="Arial" w:hAnsi="Arial" w:cs="Arial"/>
          <w:sz w:val="24"/>
          <w:szCs w:val="24"/>
        </w:rPr>
        <w:t xml:space="preserve"> cyt. </w:t>
      </w:r>
      <w:r w:rsidR="005802EC" w:rsidRPr="00CE3251">
        <w:rPr>
          <w:rFonts w:ascii="Arial" w:hAnsi="Arial" w:cs="Arial"/>
          <w:i/>
          <w:sz w:val="24"/>
          <w:szCs w:val="24"/>
        </w:rPr>
        <w:t xml:space="preserve">„Substancji powodującej ryzyko – rozumie się przez to substancję stwarzającą zagrożenie i mieszaninę stwarzającą  zagrożenia, należąca co najmniej do jednej z klas zagrożenia wymienionych w częściach </w:t>
      </w:r>
      <w:r w:rsidR="00DD5B80">
        <w:rPr>
          <w:rFonts w:ascii="Arial" w:hAnsi="Arial" w:cs="Arial"/>
          <w:i/>
          <w:sz w:val="24"/>
          <w:szCs w:val="24"/>
        </w:rPr>
        <w:br/>
      </w:r>
      <w:r w:rsidR="005802EC" w:rsidRPr="00CE3251">
        <w:rPr>
          <w:rFonts w:ascii="Arial" w:hAnsi="Arial" w:cs="Arial"/>
          <w:i/>
          <w:sz w:val="24"/>
          <w:szCs w:val="24"/>
        </w:rPr>
        <w:t xml:space="preserve">2-5 załącznika I do rozporządzenia Parlamentu Europejskiego i Rady (WE) </w:t>
      </w:r>
      <w:r w:rsidR="00DD5B80">
        <w:rPr>
          <w:rFonts w:ascii="Arial" w:hAnsi="Arial" w:cs="Arial"/>
          <w:i/>
          <w:sz w:val="24"/>
          <w:szCs w:val="24"/>
        </w:rPr>
        <w:br/>
      </w:r>
      <w:r w:rsidR="005802EC" w:rsidRPr="00CE3251">
        <w:rPr>
          <w:rFonts w:ascii="Arial" w:hAnsi="Arial" w:cs="Arial"/>
          <w:i/>
          <w:sz w:val="24"/>
          <w:szCs w:val="24"/>
        </w:rPr>
        <w:t xml:space="preserve">nr 1272/2008 z dnia 16 grudnia 2008r. w sprawie klasyfikacji, oznakowania </w:t>
      </w:r>
      <w:r w:rsidR="00DD5B80">
        <w:rPr>
          <w:rFonts w:ascii="Arial" w:hAnsi="Arial" w:cs="Arial"/>
          <w:i/>
          <w:sz w:val="24"/>
          <w:szCs w:val="24"/>
        </w:rPr>
        <w:br/>
      </w:r>
      <w:r w:rsidR="005802EC" w:rsidRPr="00CE3251">
        <w:rPr>
          <w:rFonts w:ascii="Arial" w:hAnsi="Arial" w:cs="Arial"/>
          <w:i/>
          <w:sz w:val="24"/>
          <w:szCs w:val="24"/>
        </w:rPr>
        <w:t xml:space="preserve">i pakowania substancji i mieszanin, zmieniającego i uchylającego dyrektywy 67/548/EWG i 1999/45/WE oraz zmieniającego rozporządzenie (WE) nr 1907/2006 (Dz. Urz. UEL 353 z 31.12.2008, str. 1, z </w:t>
      </w:r>
      <w:proofErr w:type="spellStart"/>
      <w:r w:rsidR="005802EC" w:rsidRPr="00CE3251">
        <w:rPr>
          <w:rFonts w:ascii="Arial" w:hAnsi="Arial" w:cs="Arial"/>
          <w:i/>
          <w:sz w:val="24"/>
          <w:szCs w:val="24"/>
        </w:rPr>
        <w:t>późn</w:t>
      </w:r>
      <w:proofErr w:type="spellEnd"/>
      <w:r w:rsidR="005802EC" w:rsidRPr="00CE3251">
        <w:rPr>
          <w:rFonts w:ascii="Arial" w:hAnsi="Arial" w:cs="Arial"/>
          <w:i/>
          <w:sz w:val="24"/>
          <w:szCs w:val="24"/>
        </w:rPr>
        <w:t>. zm</w:t>
      </w:r>
      <w:r w:rsidR="00F61811" w:rsidRPr="00CE3251">
        <w:rPr>
          <w:rFonts w:ascii="Arial" w:hAnsi="Arial" w:cs="Arial"/>
          <w:i/>
          <w:sz w:val="24"/>
          <w:szCs w:val="24"/>
        </w:rPr>
        <w:t>.</w:t>
      </w:r>
      <w:r w:rsidR="005802EC" w:rsidRPr="00CE3251">
        <w:rPr>
          <w:rFonts w:ascii="Arial" w:hAnsi="Arial" w:cs="Arial"/>
          <w:i/>
          <w:sz w:val="24"/>
          <w:szCs w:val="24"/>
        </w:rPr>
        <w:t>), w szczególności substancje powodujące ryzyko, o których mowa w przepisach wydanych na podstawie art. 101a ust. 5 pkt 1;”</w:t>
      </w:r>
      <w:r w:rsidR="005802EC">
        <w:rPr>
          <w:rFonts w:ascii="Arial" w:hAnsi="Arial" w:cs="Arial"/>
          <w:sz w:val="24"/>
          <w:szCs w:val="24"/>
        </w:rPr>
        <w:t xml:space="preserve"> </w:t>
      </w:r>
      <w:r w:rsidR="000C515D">
        <w:rPr>
          <w:rFonts w:ascii="Arial" w:hAnsi="Arial" w:cs="Arial"/>
          <w:sz w:val="24"/>
          <w:szCs w:val="24"/>
        </w:rPr>
        <w:t xml:space="preserve">wykorzystywanych, produkowanych lub uwalnianych na terenie zakładu w </w:t>
      </w:r>
      <w:r w:rsidR="001B630C">
        <w:rPr>
          <w:rFonts w:ascii="Arial" w:hAnsi="Arial" w:cs="Arial"/>
          <w:sz w:val="24"/>
          <w:szCs w:val="24"/>
        </w:rPr>
        <w:t xml:space="preserve">czasie </w:t>
      </w:r>
      <w:r w:rsidR="000C515D">
        <w:rPr>
          <w:rFonts w:ascii="Arial" w:hAnsi="Arial" w:cs="Arial"/>
          <w:sz w:val="24"/>
          <w:szCs w:val="24"/>
        </w:rPr>
        <w:t xml:space="preserve">eksploatacji instalacji. </w:t>
      </w:r>
      <w:r w:rsidR="00D26952">
        <w:rPr>
          <w:rFonts w:ascii="Arial" w:hAnsi="Arial" w:cs="Arial"/>
          <w:sz w:val="24"/>
          <w:szCs w:val="24"/>
        </w:rPr>
        <w:t>Uwzględniając zapisy</w:t>
      </w:r>
      <w:r w:rsidR="000C515D">
        <w:rPr>
          <w:rFonts w:ascii="Arial" w:hAnsi="Arial" w:cs="Arial"/>
          <w:sz w:val="24"/>
          <w:szCs w:val="24"/>
        </w:rPr>
        <w:t xml:space="preserve"> </w:t>
      </w:r>
      <w:r w:rsidR="005802EC">
        <w:rPr>
          <w:rFonts w:ascii="Arial" w:hAnsi="Arial" w:cs="Arial"/>
          <w:sz w:val="24"/>
          <w:szCs w:val="24"/>
        </w:rPr>
        <w:t xml:space="preserve">ww. </w:t>
      </w:r>
      <w:r w:rsidR="000C515D">
        <w:rPr>
          <w:rFonts w:ascii="Arial" w:hAnsi="Arial" w:cs="Arial"/>
          <w:sz w:val="24"/>
          <w:szCs w:val="24"/>
        </w:rPr>
        <w:t>rozporządzeni</w:t>
      </w:r>
      <w:r w:rsidR="00D26952">
        <w:rPr>
          <w:rFonts w:ascii="Arial" w:hAnsi="Arial" w:cs="Arial"/>
          <w:sz w:val="24"/>
          <w:szCs w:val="24"/>
        </w:rPr>
        <w:t>a</w:t>
      </w:r>
      <w:r w:rsidR="000C515D">
        <w:rPr>
          <w:rFonts w:ascii="Arial" w:hAnsi="Arial" w:cs="Arial"/>
          <w:sz w:val="24"/>
          <w:szCs w:val="24"/>
        </w:rPr>
        <w:t xml:space="preserve"> </w:t>
      </w:r>
      <w:r w:rsidR="001D58AD" w:rsidRPr="001D58AD">
        <w:rPr>
          <w:rFonts w:ascii="Arial" w:hAnsi="Arial" w:cs="Arial"/>
          <w:sz w:val="24"/>
          <w:szCs w:val="24"/>
        </w:rPr>
        <w:t>Parlamentu Europejskiego i Rady (WE) nr 1272/2008 z dnia 16 grudnia 2008</w:t>
      </w:r>
      <w:r w:rsidR="00995BBC">
        <w:rPr>
          <w:rFonts w:ascii="Arial" w:hAnsi="Arial" w:cs="Arial"/>
          <w:sz w:val="24"/>
          <w:szCs w:val="24"/>
        </w:rPr>
        <w:t xml:space="preserve"> </w:t>
      </w:r>
      <w:r w:rsidR="001D58AD" w:rsidRPr="001D58AD">
        <w:rPr>
          <w:rFonts w:ascii="Arial" w:hAnsi="Arial" w:cs="Arial"/>
          <w:sz w:val="24"/>
          <w:szCs w:val="24"/>
        </w:rPr>
        <w:t xml:space="preserve">r. </w:t>
      </w:r>
      <w:r w:rsidR="00DD5B80">
        <w:rPr>
          <w:rFonts w:ascii="Arial" w:hAnsi="Arial" w:cs="Arial"/>
          <w:sz w:val="24"/>
          <w:szCs w:val="24"/>
        </w:rPr>
        <w:br/>
      </w:r>
      <w:r w:rsidR="001D58AD" w:rsidRPr="001D58AD">
        <w:rPr>
          <w:rFonts w:ascii="Arial" w:hAnsi="Arial" w:cs="Arial"/>
          <w:sz w:val="24"/>
          <w:szCs w:val="24"/>
        </w:rPr>
        <w:lastRenderedPageBreak/>
        <w:t>w sprawie klasyfikacji, oznakowania i pakowania substancji i mieszanin</w:t>
      </w:r>
      <w:r w:rsidR="00D079B8">
        <w:rPr>
          <w:rFonts w:ascii="Arial" w:hAnsi="Arial" w:cs="Arial"/>
          <w:sz w:val="24"/>
          <w:szCs w:val="24"/>
        </w:rPr>
        <w:t xml:space="preserve"> </w:t>
      </w:r>
      <w:r w:rsidR="005802EC">
        <w:rPr>
          <w:rFonts w:ascii="Arial" w:hAnsi="Arial" w:cs="Arial"/>
          <w:sz w:val="24"/>
          <w:szCs w:val="24"/>
        </w:rPr>
        <w:t xml:space="preserve">Wnioskujący </w:t>
      </w:r>
      <w:r w:rsidR="00B86336">
        <w:rPr>
          <w:rFonts w:ascii="Arial" w:hAnsi="Arial" w:cs="Arial"/>
          <w:sz w:val="24"/>
          <w:szCs w:val="24"/>
        </w:rPr>
        <w:t>dokona</w:t>
      </w:r>
      <w:r w:rsidR="005802EC">
        <w:rPr>
          <w:rFonts w:ascii="Arial" w:hAnsi="Arial" w:cs="Arial"/>
          <w:sz w:val="24"/>
          <w:szCs w:val="24"/>
        </w:rPr>
        <w:t>ł</w:t>
      </w:r>
      <w:r w:rsidR="00B86336">
        <w:rPr>
          <w:rFonts w:ascii="Arial" w:hAnsi="Arial" w:cs="Arial"/>
          <w:sz w:val="24"/>
          <w:szCs w:val="24"/>
        </w:rPr>
        <w:t xml:space="preserve"> </w:t>
      </w:r>
      <w:r w:rsidR="00AE4AE3">
        <w:rPr>
          <w:rFonts w:ascii="Arial" w:hAnsi="Arial" w:cs="Arial"/>
          <w:sz w:val="24"/>
          <w:szCs w:val="24"/>
        </w:rPr>
        <w:t xml:space="preserve">analizy </w:t>
      </w:r>
      <w:r w:rsidR="00B86336">
        <w:rPr>
          <w:rFonts w:ascii="Arial" w:hAnsi="Arial" w:cs="Arial"/>
          <w:sz w:val="24"/>
          <w:szCs w:val="24"/>
        </w:rPr>
        <w:t xml:space="preserve">oceny ryzyka </w:t>
      </w:r>
      <w:r w:rsidR="00D26952">
        <w:rPr>
          <w:rFonts w:ascii="Arial" w:hAnsi="Arial" w:cs="Arial"/>
          <w:sz w:val="24"/>
          <w:szCs w:val="24"/>
        </w:rPr>
        <w:t xml:space="preserve">(zagrożenia) </w:t>
      </w:r>
      <w:r w:rsidR="00B86336">
        <w:rPr>
          <w:rFonts w:ascii="Arial" w:hAnsi="Arial" w:cs="Arial"/>
          <w:sz w:val="24"/>
          <w:szCs w:val="24"/>
        </w:rPr>
        <w:t xml:space="preserve">zanieczyszczenia gleby, ziemi i wód gruntowych na terenie zakładu substancjami powodującymi ryzyko </w:t>
      </w:r>
      <w:r w:rsidR="00290C2F">
        <w:rPr>
          <w:rFonts w:ascii="Arial" w:hAnsi="Arial" w:cs="Arial"/>
          <w:sz w:val="24"/>
          <w:szCs w:val="24"/>
        </w:rPr>
        <w:t>uwzględni</w:t>
      </w:r>
      <w:r w:rsidR="00D079B8">
        <w:rPr>
          <w:rFonts w:ascii="Arial" w:hAnsi="Arial" w:cs="Arial"/>
          <w:sz w:val="24"/>
          <w:szCs w:val="24"/>
        </w:rPr>
        <w:t>ając</w:t>
      </w:r>
      <w:r w:rsidR="00D26952">
        <w:rPr>
          <w:rFonts w:ascii="Arial" w:hAnsi="Arial" w:cs="Arial"/>
          <w:sz w:val="24"/>
          <w:szCs w:val="24"/>
        </w:rPr>
        <w:t>:</w:t>
      </w:r>
    </w:p>
    <w:p w:rsidR="00BC4959" w:rsidRDefault="00BC4959" w:rsidP="00EE6E70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62A0">
        <w:rPr>
          <w:rFonts w:ascii="Arial" w:hAnsi="Arial" w:cs="Arial"/>
          <w:sz w:val="24"/>
          <w:szCs w:val="24"/>
        </w:rPr>
        <w:t>zidentyfikowan</w:t>
      </w:r>
      <w:r w:rsidR="00D079B8">
        <w:rPr>
          <w:rFonts w:ascii="Arial" w:hAnsi="Arial" w:cs="Arial"/>
          <w:sz w:val="24"/>
          <w:szCs w:val="24"/>
        </w:rPr>
        <w:t>e</w:t>
      </w:r>
      <w:r w:rsidRPr="00E862A0">
        <w:rPr>
          <w:rFonts w:ascii="Arial" w:hAnsi="Arial" w:cs="Arial"/>
          <w:sz w:val="24"/>
          <w:szCs w:val="24"/>
        </w:rPr>
        <w:t xml:space="preserve"> potencjaln</w:t>
      </w:r>
      <w:r w:rsidR="00D079B8">
        <w:rPr>
          <w:rFonts w:ascii="Arial" w:hAnsi="Arial" w:cs="Arial"/>
          <w:sz w:val="24"/>
          <w:szCs w:val="24"/>
        </w:rPr>
        <w:t>e</w:t>
      </w:r>
      <w:r w:rsidRPr="00E862A0">
        <w:rPr>
          <w:rFonts w:ascii="Arial" w:hAnsi="Arial" w:cs="Arial"/>
          <w:sz w:val="24"/>
          <w:szCs w:val="24"/>
        </w:rPr>
        <w:t xml:space="preserve"> źródł</w:t>
      </w:r>
      <w:r w:rsidR="00D079B8">
        <w:rPr>
          <w:rFonts w:ascii="Arial" w:hAnsi="Arial" w:cs="Arial"/>
          <w:sz w:val="24"/>
          <w:szCs w:val="24"/>
        </w:rPr>
        <w:t>a</w:t>
      </w:r>
      <w:r w:rsidRPr="00E862A0">
        <w:rPr>
          <w:rFonts w:ascii="Arial" w:hAnsi="Arial" w:cs="Arial"/>
          <w:sz w:val="24"/>
          <w:szCs w:val="24"/>
        </w:rPr>
        <w:t xml:space="preserve"> substancji stwarzających zagrożenie</w:t>
      </w:r>
      <w:r>
        <w:rPr>
          <w:rFonts w:ascii="Arial" w:hAnsi="Arial" w:cs="Arial"/>
          <w:sz w:val="24"/>
          <w:szCs w:val="24"/>
        </w:rPr>
        <w:t>,</w:t>
      </w:r>
    </w:p>
    <w:p w:rsidR="00BC4959" w:rsidRDefault="00BC4959" w:rsidP="009B4E4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844">
        <w:rPr>
          <w:rFonts w:ascii="Arial" w:hAnsi="Arial" w:cs="Arial"/>
          <w:sz w:val="24"/>
          <w:szCs w:val="24"/>
        </w:rPr>
        <w:t>wykaz substancji stwarzających zagrożenie, które będą</w:t>
      </w:r>
      <w:r w:rsidR="009B4E4A">
        <w:rPr>
          <w:rFonts w:ascii="Arial" w:hAnsi="Arial" w:cs="Arial"/>
          <w:sz w:val="24"/>
          <w:szCs w:val="24"/>
        </w:rPr>
        <w:t xml:space="preserve"> </w:t>
      </w:r>
      <w:r w:rsidRPr="00BA3844">
        <w:rPr>
          <w:rFonts w:ascii="Arial" w:hAnsi="Arial" w:cs="Arial"/>
          <w:sz w:val="24"/>
          <w:szCs w:val="24"/>
        </w:rPr>
        <w:t>stosowane, produkowane lub uwalniane w ramach eksploatacji instalacji,</w:t>
      </w:r>
    </w:p>
    <w:p w:rsidR="00EF687F" w:rsidRDefault="005F2A6E" w:rsidP="00BC4959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analizę kart charakterystyk substancji, które będą magazynowane na terenie zakładu oraz będą wykorzystywane w procesie technologicznym, w nawiązaniu do </w:t>
      </w:r>
      <w:r w:rsidR="00EF687F">
        <w:rPr>
          <w:rFonts w:ascii="Arial" w:hAnsi="Arial" w:cs="Arial"/>
          <w:sz w:val="24"/>
          <w:szCs w:val="24"/>
        </w:rPr>
        <w:t>kryteriów określonych w częściach 2-5 załącznika I do rozporządzenia Parlamentu Europejskiego i Rady (WE) nr 1272/2008,</w:t>
      </w:r>
    </w:p>
    <w:p w:rsidR="00E82990" w:rsidRDefault="00EF687F" w:rsidP="00BC4959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analizę sposobu gospodarowania substancjami </w:t>
      </w:r>
      <w:r w:rsidR="005F2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terenie zakładu,</w:t>
      </w:r>
      <w:r w:rsidR="00452C71">
        <w:rPr>
          <w:rFonts w:ascii="Arial" w:hAnsi="Arial" w:cs="Arial"/>
          <w:sz w:val="24"/>
          <w:szCs w:val="24"/>
        </w:rPr>
        <w:t xml:space="preserve"> </w:t>
      </w:r>
    </w:p>
    <w:p w:rsidR="00452C71" w:rsidRPr="000C23EF" w:rsidRDefault="00452C71" w:rsidP="00452C7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3EF">
        <w:rPr>
          <w:rFonts w:ascii="Arial" w:hAnsi="Arial" w:cs="Arial"/>
          <w:sz w:val="24"/>
          <w:szCs w:val="24"/>
        </w:rPr>
        <w:t>uwarunkowa</w:t>
      </w:r>
      <w:r>
        <w:rPr>
          <w:rFonts w:ascii="Arial" w:hAnsi="Arial" w:cs="Arial"/>
          <w:sz w:val="24"/>
          <w:szCs w:val="24"/>
        </w:rPr>
        <w:t>nia</w:t>
      </w:r>
      <w:r w:rsidRPr="000C23EF">
        <w:rPr>
          <w:rFonts w:ascii="Arial" w:hAnsi="Arial" w:cs="Arial"/>
          <w:sz w:val="24"/>
          <w:szCs w:val="24"/>
        </w:rPr>
        <w:t xml:space="preserve"> środowiskow</w:t>
      </w:r>
      <w:r>
        <w:rPr>
          <w:rFonts w:ascii="Arial" w:hAnsi="Arial" w:cs="Arial"/>
          <w:sz w:val="24"/>
          <w:szCs w:val="24"/>
        </w:rPr>
        <w:t>e</w:t>
      </w:r>
      <w:r w:rsidRPr="000C23EF">
        <w:rPr>
          <w:rFonts w:ascii="Arial" w:hAnsi="Arial" w:cs="Arial"/>
          <w:sz w:val="24"/>
          <w:szCs w:val="24"/>
        </w:rPr>
        <w:t xml:space="preserve"> terenu w obrębie </w:t>
      </w:r>
      <w:r>
        <w:rPr>
          <w:rFonts w:ascii="Arial" w:hAnsi="Arial" w:cs="Arial"/>
          <w:sz w:val="24"/>
          <w:szCs w:val="24"/>
        </w:rPr>
        <w:t>instalacji,</w:t>
      </w:r>
    </w:p>
    <w:p w:rsidR="00BC4959" w:rsidRPr="000C23EF" w:rsidRDefault="00452C71" w:rsidP="00780FB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zastosowane przez operatora instalacji zabezpieczenia techniczne i rozwiązania organizacyjne minimalizujące ryzyko przedostawania się substancji z instalacji do środowiska,</w:t>
      </w:r>
    </w:p>
    <w:p w:rsidR="00F24E73" w:rsidRPr="00F24E73" w:rsidRDefault="00780FBE" w:rsidP="001D683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24E73">
        <w:rPr>
          <w:rFonts w:ascii="Arial" w:hAnsi="Arial" w:cs="Arial"/>
          <w:sz w:val="24"/>
          <w:szCs w:val="24"/>
        </w:rPr>
        <w:t xml:space="preserve">zestawienie </w:t>
      </w:r>
      <w:r w:rsidR="00BC4959" w:rsidRPr="00F24E73">
        <w:rPr>
          <w:rFonts w:ascii="Arial" w:hAnsi="Arial" w:cs="Arial"/>
          <w:sz w:val="24"/>
          <w:szCs w:val="24"/>
        </w:rPr>
        <w:t>archiwaln</w:t>
      </w:r>
      <w:r w:rsidRPr="00F24E73">
        <w:rPr>
          <w:rFonts w:ascii="Arial" w:hAnsi="Arial" w:cs="Arial"/>
          <w:sz w:val="24"/>
          <w:szCs w:val="24"/>
        </w:rPr>
        <w:t>ych</w:t>
      </w:r>
      <w:r w:rsidR="00BC4959" w:rsidRPr="00F24E73">
        <w:rPr>
          <w:rFonts w:ascii="Arial" w:hAnsi="Arial" w:cs="Arial"/>
          <w:sz w:val="24"/>
          <w:szCs w:val="24"/>
        </w:rPr>
        <w:t xml:space="preserve"> </w:t>
      </w:r>
      <w:r w:rsidR="005A74F7" w:rsidRPr="00F24E73">
        <w:rPr>
          <w:rFonts w:ascii="Arial" w:hAnsi="Arial" w:cs="Arial"/>
          <w:sz w:val="24"/>
          <w:szCs w:val="24"/>
        </w:rPr>
        <w:t>i aktualn</w:t>
      </w:r>
      <w:r w:rsidRPr="00F24E73">
        <w:rPr>
          <w:rFonts w:ascii="Arial" w:hAnsi="Arial" w:cs="Arial"/>
          <w:sz w:val="24"/>
          <w:szCs w:val="24"/>
        </w:rPr>
        <w:t>ych</w:t>
      </w:r>
      <w:r w:rsidR="005A74F7" w:rsidRPr="00F24E73">
        <w:rPr>
          <w:rFonts w:ascii="Arial" w:hAnsi="Arial" w:cs="Arial"/>
          <w:sz w:val="24"/>
          <w:szCs w:val="24"/>
        </w:rPr>
        <w:t xml:space="preserve"> </w:t>
      </w:r>
      <w:r w:rsidR="00BC4959" w:rsidRPr="00F24E73">
        <w:rPr>
          <w:rFonts w:ascii="Arial" w:hAnsi="Arial" w:cs="Arial"/>
          <w:sz w:val="24"/>
          <w:szCs w:val="24"/>
        </w:rPr>
        <w:t>wynik</w:t>
      </w:r>
      <w:r w:rsidRPr="00F24E73">
        <w:rPr>
          <w:rFonts w:ascii="Arial" w:hAnsi="Arial" w:cs="Arial"/>
          <w:sz w:val="24"/>
          <w:szCs w:val="24"/>
        </w:rPr>
        <w:t>ów</w:t>
      </w:r>
      <w:r w:rsidR="00BC4959" w:rsidRPr="00F24E73">
        <w:rPr>
          <w:rFonts w:ascii="Arial" w:hAnsi="Arial" w:cs="Arial"/>
          <w:sz w:val="24"/>
          <w:szCs w:val="24"/>
        </w:rPr>
        <w:t xml:space="preserve"> badań jakości wód podziemnych</w:t>
      </w:r>
      <w:r w:rsidR="00290C2F" w:rsidRPr="00F24E73">
        <w:rPr>
          <w:rFonts w:ascii="Arial" w:hAnsi="Arial" w:cs="Arial"/>
          <w:sz w:val="24"/>
          <w:szCs w:val="24"/>
        </w:rPr>
        <w:t xml:space="preserve">, wód odciekowych, wód z drenażu </w:t>
      </w:r>
      <w:proofErr w:type="spellStart"/>
      <w:r w:rsidR="00290C2F" w:rsidRPr="00F24E73">
        <w:rPr>
          <w:rFonts w:ascii="Arial" w:hAnsi="Arial" w:cs="Arial"/>
          <w:sz w:val="24"/>
          <w:szCs w:val="24"/>
        </w:rPr>
        <w:t>podfoliowego</w:t>
      </w:r>
      <w:proofErr w:type="spellEnd"/>
      <w:r w:rsidRPr="00F24E73">
        <w:rPr>
          <w:rFonts w:ascii="Arial" w:hAnsi="Arial" w:cs="Arial"/>
          <w:sz w:val="24"/>
          <w:szCs w:val="24"/>
        </w:rPr>
        <w:t>, wód drenażowo -opadowo - roztopowych</w:t>
      </w:r>
      <w:r w:rsidR="00290C2F" w:rsidRPr="00F24E73">
        <w:rPr>
          <w:rFonts w:ascii="Arial" w:hAnsi="Arial" w:cs="Arial"/>
          <w:sz w:val="24"/>
          <w:szCs w:val="24"/>
        </w:rPr>
        <w:t xml:space="preserve"> </w:t>
      </w:r>
      <w:r w:rsidRPr="00F24E73">
        <w:rPr>
          <w:rFonts w:ascii="Arial" w:hAnsi="Arial" w:cs="Arial"/>
          <w:sz w:val="24"/>
          <w:szCs w:val="24"/>
        </w:rPr>
        <w:t xml:space="preserve">i </w:t>
      </w:r>
      <w:r w:rsidR="00290C2F" w:rsidRPr="00F24E73">
        <w:rPr>
          <w:rFonts w:ascii="Arial" w:hAnsi="Arial" w:cs="Arial"/>
          <w:sz w:val="24"/>
          <w:szCs w:val="24"/>
        </w:rPr>
        <w:t>wód powierzchniowych</w:t>
      </w:r>
      <w:r w:rsidR="00BC4959" w:rsidRPr="00F24E73">
        <w:rPr>
          <w:rFonts w:ascii="Arial" w:hAnsi="Arial" w:cs="Arial"/>
          <w:sz w:val="24"/>
          <w:szCs w:val="24"/>
        </w:rPr>
        <w:t xml:space="preserve"> </w:t>
      </w:r>
      <w:r w:rsidR="00F502CE" w:rsidRPr="00F24E73">
        <w:rPr>
          <w:rFonts w:ascii="Arial" w:hAnsi="Arial" w:cs="Arial"/>
          <w:sz w:val="24"/>
          <w:szCs w:val="24"/>
        </w:rPr>
        <w:t>w rejonie instalacji</w:t>
      </w:r>
      <w:r w:rsidR="00F24E73" w:rsidRPr="00F24E73">
        <w:rPr>
          <w:rFonts w:ascii="Arial" w:hAnsi="Arial" w:cs="Arial"/>
          <w:sz w:val="24"/>
          <w:szCs w:val="24"/>
        </w:rPr>
        <w:t>.</w:t>
      </w:r>
      <w:r w:rsidR="00F502CE" w:rsidRPr="00F24E73">
        <w:rPr>
          <w:rFonts w:ascii="Arial" w:hAnsi="Arial" w:cs="Arial"/>
          <w:sz w:val="24"/>
          <w:szCs w:val="24"/>
        </w:rPr>
        <w:t xml:space="preserve"> </w:t>
      </w:r>
    </w:p>
    <w:p w:rsidR="00054EA5" w:rsidRPr="00F24E73" w:rsidRDefault="00F779C4" w:rsidP="00F24E7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4E73">
        <w:rPr>
          <w:rFonts w:ascii="Arial" w:hAnsi="Arial" w:cs="Arial"/>
          <w:sz w:val="24"/>
          <w:szCs w:val="24"/>
        </w:rPr>
        <w:t>Z przedłożonej analizy oceny ryzyka wynika, że g</w:t>
      </w:r>
      <w:r w:rsidR="00BC4959" w:rsidRPr="00F24E73">
        <w:rPr>
          <w:rFonts w:ascii="Arial" w:hAnsi="Arial" w:cs="Arial"/>
          <w:sz w:val="24"/>
          <w:szCs w:val="24"/>
        </w:rPr>
        <w:t>łównym źródłem uwalnianych substancji stwarzających zagrożenie</w:t>
      </w:r>
      <w:r w:rsidRPr="00F24E73">
        <w:rPr>
          <w:rFonts w:ascii="Arial" w:hAnsi="Arial" w:cs="Arial"/>
          <w:sz w:val="24"/>
          <w:szCs w:val="24"/>
        </w:rPr>
        <w:t xml:space="preserve"> w rejonie przedmiotowego składowiska odpadów innych niż niebezpieczne i obojętne</w:t>
      </w:r>
      <w:r w:rsidR="00D86EBD" w:rsidRPr="00F24E73">
        <w:rPr>
          <w:rFonts w:ascii="Arial" w:hAnsi="Arial" w:cs="Arial"/>
          <w:sz w:val="24"/>
          <w:szCs w:val="24"/>
        </w:rPr>
        <w:t xml:space="preserve"> w Przemyś</w:t>
      </w:r>
      <w:r w:rsidR="00743558" w:rsidRPr="00F24E73">
        <w:rPr>
          <w:rFonts w:ascii="Arial" w:hAnsi="Arial" w:cs="Arial"/>
          <w:sz w:val="24"/>
          <w:szCs w:val="24"/>
        </w:rPr>
        <w:t>l</w:t>
      </w:r>
      <w:r w:rsidR="00D86EBD" w:rsidRPr="00F24E73">
        <w:rPr>
          <w:rFonts w:ascii="Arial" w:hAnsi="Arial" w:cs="Arial"/>
          <w:sz w:val="24"/>
          <w:szCs w:val="24"/>
        </w:rPr>
        <w:t xml:space="preserve">u </w:t>
      </w:r>
      <w:r w:rsidR="00C571BF" w:rsidRPr="00F24E73">
        <w:rPr>
          <w:rFonts w:ascii="Arial" w:hAnsi="Arial" w:cs="Arial"/>
          <w:sz w:val="24"/>
          <w:szCs w:val="24"/>
        </w:rPr>
        <w:t xml:space="preserve">będą uwalniane </w:t>
      </w:r>
      <w:r w:rsidR="00743558" w:rsidRPr="00F24E73">
        <w:rPr>
          <w:rFonts w:ascii="Arial" w:hAnsi="Arial" w:cs="Arial"/>
          <w:sz w:val="24"/>
          <w:szCs w:val="24"/>
        </w:rPr>
        <w:br/>
      </w:r>
      <w:r w:rsidR="00404AF5" w:rsidRPr="00F24E73">
        <w:rPr>
          <w:rFonts w:ascii="Arial" w:hAnsi="Arial" w:cs="Arial"/>
          <w:sz w:val="24"/>
          <w:szCs w:val="24"/>
        </w:rPr>
        <w:t xml:space="preserve">gazy procesowe ze spalania biogazu, </w:t>
      </w:r>
      <w:r w:rsidR="00BC4959" w:rsidRPr="00F24E73">
        <w:rPr>
          <w:rFonts w:ascii="Arial" w:hAnsi="Arial" w:cs="Arial"/>
          <w:sz w:val="24"/>
          <w:szCs w:val="24"/>
        </w:rPr>
        <w:t xml:space="preserve">emisja spalin z pojazdów mechanicznych wykorzystywanych na terenie </w:t>
      </w:r>
      <w:r w:rsidR="00F4029D" w:rsidRPr="00F24E73">
        <w:rPr>
          <w:rFonts w:ascii="Arial" w:hAnsi="Arial" w:cs="Arial"/>
          <w:sz w:val="24"/>
          <w:szCs w:val="24"/>
        </w:rPr>
        <w:t>instalacji</w:t>
      </w:r>
      <w:r w:rsidR="00F71D5F" w:rsidRPr="00F24E73">
        <w:rPr>
          <w:rFonts w:ascii="Arial" w:hAnsi="Arial" w:cs="Arial"/>
          <w:sz w:val="24"/>
          <w:szCs w:val="24"/>
        </w:rPr>
        <w:t>,</w:t>
      </w:r>
      <w:r w:rsidR="00BC4959" w:rsidRPr="00F24E73">
        <w:rPr>
          <w:rFonts w:ascii="Arial" w:hAnsi="Arial" w:cs="Arial"/>
          <w:sz w:val="24"/>
          <w:szCs w:val="24"/>
        </w:rPr>
        <w:t xml:space="preserve"> </w:t>
      </w:r>
      <w:r w:rsidR="00F4029D" w:rsidRPr="00F24E73">
        <w:rPr>
          <w:rFonts w:ascii="Arial" w:hAnsi="Arial" w:cs="Arial"/>
          <w:sz w:val="24"/>
          <w:szCs w:val="24"/>
        </w:rPr>
        <w:t>odciek</w:t>
      </w:r>
      <w:r w:rsidR="00404AF5" w:rsidRPr="00F24E73">
        <w:rPr>
          <w:rFonts w:ascii="Arial" w:hAnsi="Arial" w:cs="Arial"/>
          <w:sz w:val="24"/>
          <w:szCs w:val="24"/>
        </w:rPr>
        <w:t>i</w:t>
      </w:r>
      <w:r w:rsidR="00F4029D" w:rsidRPr="00F24E73">
        <w:rPr>
          <w:rFonts w:ascii="Arial" w:hAnsi="Arial" w:cs="Arial"/>
          <w:sz w:val="24"/>
          <w:szCs w:val="24"/>
        </w:rPr>
        <w:t xml:space="preserve"> technologiczn</w:t>
      </w:r>
      <w:r w:rsidR="00404AF5" w:rsidRPr="00F24E73">
        <w:rPr>
          <w:rFonts w:ascii="Arial" w:hAnsi="Arial" w:cs="Arial"/>
          <w:sz w:val="24"/>
          <w:szCs w:val="24"/>
        </w:rPr>
        <w:t>e</w:t>
      </w:r>
      <w:r w:rsidR="00F4029D" w:rsidRPr="00F24E73">
        <w:rPr>
          <w:rFonts w:ascii="Arial" w:hAnsi="Arial" w:cs="Arial"/>
          <w:sz w:val="24"/>
          <w:szCs w:val="24"/>
        </w:rPr>
        <w:t xml:space="preserve"> powstając</w:t>
      </w:r>
      <w:r w:rsidR="00404AF5" w:rsidRPr="00F24E73">
        <w:rPr>
          <w:rFonts w:ascii="Arial" w:hAnsi="Arial" w:cs="Arial"/>
          <w:sz w:val="24"/>
          <w:szCs w:val="24"/>
        </w:rPr>
        <w:t>e</w:t>
      </w:r>
      <w:r w:rsidR="00F4029D" w:rsidRPr="00F24E73">
        <w:rPr>
          <w:rFonts w:ascii="Arial" w:hAnsi="Arial" w:cs="Arial"/>
          <w:sz w:val="24"/>
          <w:szCs w:val="24"/>
        </w:rPr>
        <w:t xml:space="preserve"> na kwaterach składowiska </w:t>
      </w:r>
      <w:r w:rsidR="00F71D5F" w:rsidRPr="00F24E73">
        <w:rPr>
          <w:rFonts w:ascii="Arial" w:hAnsi="Arial" w:cs="Arial"/>
          <w:sz w:val="24"/>
          <w:szCs w:val="24"/>
        </w:rPr>
        <w:t xml:space="preserve">oraz </w:t>
      </w:r>
      <w:r w:rsidR="00F4029D" w:rsidRPr="00F24E73">
        <w:rPr>
          <w:rFonts w:ascii="Arial" w:hAnsi="Arial" w:cs="Arial"/>
          <w:sz w:val="24"/>
          <w:szCs w:val="24"/>
        </w:rPr>
        <w:t>w</w:t>
      </w:r>
      <w:r w:rsidR="00404AF5" w:rsidRPr="00F24E73">
        <w:rPr>
          <w:rFonts w:ascii="Arial" w:hAnsi="Arial" w:cs="Arial"/>
          <w:sz w:val="24"/>
          <w:szCs w:val="24"/>
        </w:rPr>
        <w:t>ody</w:t>
      </w:r>
      <w:r w:rsidR="00F4029D" w:rsidRPr="00F24E73">
        <w:rPr>
          <w:rFonts w:ascii="Arial" w:hAnsi="Arial" w:cs="Arial"/>
          <w:sz w:val="24"/>
          <w:szCs w:val="24"/>
        </w:rPr>
        <w:t xml:space="preserve"> o</w:t>
      </w:r>
      <w:r w:rsidR="00404AF5" w:rsidRPr="00F24E73">
        <w:rPr>
          <w:rFonts w:ascii="Arial" w:hAnsi="Arial" w:cs="Arial"/>
          <w:sz w:val="24"/>
          <w:szCs w:val="24"/>
        </w:rPr>
        <w:t>d</w:t>
      </w:r>
      <w:r w:rsidR="00F4029D" w:rsidRPr="00F24E73">
        <w:rPr>
          <w:rFonts w:ascii="Arial" w:hAnsi="Arial" w:cs="Arial"/>
          <w:sz w:val="24"/>
          <w:szCs w:val="24"/>
        </w:rPr>
        <w:t>padowo</w:t>
      </w:r>
      <w:r w:rsidR="00404AF5" w:rsidRPr="00F24E73">
        <w:rPr>
          <w:rFonts w:ascii="Arial" w:hAnsi="Arial" w:cs="Arial"/>
          <w:sz w:val="24"/>
          <w:szCs w:val="24"/>
        </w:rPr>
        <w:t>-</w:t>
      </w:r>
      <w:r w:rsidR="00F4029D" w:rsidRPr="00F24E73">
        <w:rPr>
          <w:rFonts w:ascii="Arial" w:hAnsi="Arial" w:cs="Arial"/>
          <w:sz w:val="24"/>
          <w:szCs w:val="24"/>
        </w:rPr>
        <w:t>roztopow</w:t>
      </w:r>
      <w:r w:rsidR="00404AF5" w:rsidRPr="00F24E73">
        <w:rPr>
          <w:rFonts w:ascii="Arial" w:hAnsi="Arial" w:cs="Arial"/>
          <w:sz w:val="24"/>
          <w:szCs w:val="24"/>
        </w:rPr>
        <w:t>e</w:t>
      </w:r>
      <w:r w:rsidR="00054EA5" w:rsidRPr="00F24E73">
        <w:rPr>
          <w:rFonts w:ascii="Arial" w:hAnsi="Arial" w:cs="Arial"/>
          <w:sz w:val="24"/>
          <w:szCs w:val="24"/>
        </w:rPr>
        <w:t xml:space="preserve"> pochodząc</w:t>
      </w:r>
      <w:r w:rsidRPr="00F24E73">
        <w:rPr>
          <w:rFonts w:ascii="Arial" w:hAnsi="Arial" w:cs="Arial"/>
          <w:sz w:val="24"/>
          <w:szCs w:val="24"/>
        </w:rPr>
        <w:t>ych</w:t>
      </w:r>
      <w:r w:rsidR="00054EA5" w:rsidRPr="00F24E73">
        <w:rPr>
          <w:rFonts w:ascii="Arial" w:hAnsi="Arial" w:cs="Arial"/>
          <w:sz w:val="24"/>
          <w:szCs w:val="24"/>
        </w:rPr>
        <w:t xml:space="preserve"> ze szczelnych powierzchni</w:t>
      </w:r>
      <w:r w:rsidR="00F4029D" w:rsidRPr="00F24E73">
        <w:rPr>
          <w:rFonts w:ascii="Arial" w:hAnsi="Arial" w:cs="Arial"/>
          <w:sz w:val="24"/>
          <w:szCs w:val="24"/>
        </w:rPr>
        <w:t xml:space="preserve">. </w:t>
      </w:r>
      <w:r w:rsidR="00404AF5" w:rsidRPr="00F24E73">
        <w:rPr>
          <w:rFonts w:ascii="Arial" w:hAnsi="Arial" w:cs="Arial"/>
          <w:sz w:val="24"/>
          <w:szCs w:val="24"/>
        </w:rPr>
        <w:t>Ja ustalono kwatery składowiska oraz zbiornik</w:t>
      </w:r>
      <w:r w:rsidR="003B6AC1" w:rsidRPr="00F24E73">
        <w:rPr>
          <w:rFonts w:ascii="Arial" w:hAnsi="Arial" w:cs="Arial"/>
          <w:sz w:val="24"/>
          <w:szCs w:val="24"/>
        </w:rPr>
        <w:t xml:space="preserve">i </w:t>
      </w:r>
      <w:r w:rsidR="00404AF5" w:rsidRPr="00F24E73">
        <w:rPr>
          <w:rFonts w:ascii="Arial" w:hAnsi="Arial" w:cs="Arial"/>
          <w:sz w:val="24"/>
          <w:szCs w:val="24"/>
        </w:rPr>
        <w:t xml:space="preserve">odcieków mogą być </w:t>
      </w:r>
      <w:r w:rsidR="00354403" w:rsidRPr="00F24E73">
        <w:rPr>
          <w:rFonts w:ascii="Arial" w:hAnsi="Arial" w:cs="Arial"/>
          <w:sz w:val="24"/>
          <w:szCs w:val="24"/>
        </w:rPr>
        <w:t>ź</w:t>
      </w:r>
      <w:r w:rsidR="00404AF5" w:rsidRPr="00F24E73">
        <w:rPr>
          <w:rFonts w:ascii="Arial" w:hAnsi="Arial" w:cs="Arial"/>
          <w:sz w:val="24"/>
          <w:szCs w:val="24"/>
        </w:rPr>
        <w:t>ródłem</w:t>
      </w:r>
      <w:r w:rsidR="0062080A" w:rsidRPr="00F24E73">
        <w:rPr>
          <w:rFonts w:ascii="Arial" w:hAnsi="Arial" w:cs="Arial"/>
          <w:sz w:val="24"/>
          <w:szCs w:val="24"/>
        </w:rPr>
        <w:t xml:space="preserve"> </w:t>
      </w:r>
      <w:r w:rsidR="00404AF5" w:rsidRPr="00F24E73">
        <w:rPr>
          <w:rFonts w:ascii="Arial" w:hAnsi="Arial" w:cs="Arial"/>
          <w:sz w:val="24"/>
          <w:szCs w:val="24"/>
        </w:rPr>
        <w:t xml:space="preserve">zanieczyszczenia gruntu i wód podziemnych </w:t>
      </w:r>
      <w:r w:rsidR="00354403" w:rsidRPr="00F24E73">
        <w:rPr>
          <w:rFonts w:ascii="Arial" w:hAnsi="Arial" w:cs="Arial"/>
          <w:sz w:val="24"/>
          <w:szCs w:val="24"/>
        </w:rPr>
        <w:t>następującymi</w:t>
      </w:r>
      <w:r w:rsidR="00404AF5" w:rsidRPr="00F24E73">
        <w:rPr>
          <w:rFonts w:ascii="Arial" w:hAnsi="Arial" w:cs="Arial"/>
          <w:sz w:val="24"/>
          <w:szCs w:val="24"/>
        </w:rPr>
        <w:t xml:space="preserve"> grupami zanieczyszczeń:</w:t>
      </w:r>
    </w:p>
    <w:p w:rsidR="00354403" w:rsidRDefault="00354403" w:rsidP="00FD61FE">
      <w:pPr>
        <w:pStyle w:val="JSpodstawowy"/>
        <w:numPr>
          <w:ilvl w:val="0"/>
          <w:numId w:val="33"/>
        </w:numPr>
        <w:spacing w:after="0" w:line="276" w:lineRule="auto"/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</w:t>
      </w:r>
      <w:r w:rsidR="00F71D5F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 xml:space="preserve"> organiczn</w:t>
      </w:r>
      <w:r w:rsidR="00F71D5F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 xml:space="preserve"> wyrażon</w:t>
      </w:r>
      <w:r w:rsidR="00F71D5F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 xml:space="preserve"> wskaźnikami</w:t>
      </w:r>
      <w:r w:rsidR="00F71D5F">
        <w:rPr>
          <w:rFonts w:ascii="Arial" w:hAnsi="Arial" w:cs="Arial"/>
          <w:szCs w:val="24"/>
        </w:rPr>
        <w:t>: ogólny węgiel organiczny</w:t>
      </w:r>
      <w:r>
        <w:rPr>
          <w:rFonts w:ascii="Arial" w:hAnsi="Arial" w:cs="Arial"/>
          <w:szCs w:val="24"/>
        </w:rPr>
        <w:t xml:space="preserve"> </w:t>
      </w:r>
      <w:r w:rsidR="00F71D5F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OWO</w:t>
      </w:r>
      <w:r w:rsidR="00F71D5F">
        <w:rPr>
          <w:rFonts w:ascii="Arial" w:hAnsi="Arial" w:cs="Arial"/>
          <w:szCs w:val="24"/>
        </w:rPr>
        <w:t>)</w:t>
      </w:r>
      <w:r w:rsidR="009D1E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71D5F">
        <w:rPr>
          <w:rFonts w:ascii="Arial" w:hAnsi="Arial" w:cs="Arial"/>
          <w:szCs w:val="24"/>
        </w:rPr>
        <w:t>chemiczne zapotrzebowanie tlenu (</w:t>
      </w:r>
      <w:proofErr w:type="spellStart"/>
      <w:r>
        <w:rPr>
          <w:rFonts w:ascii="Arial" w:hAnsi="Arial" w:cs="Arial"/>
          <w:szCs w:val="24"/>
        </w:rPr>
        <w:t>ChZT</w:t>
      </w:r>
      <w:proofErr w:type="spellEnd"/>
      <w:r w:rsidR="00F71D5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, </w:t>
      </w:r>
      <w:r w:rsidR="003E612D">
        <w:rPr>
          <w:rFonts w:ascii="Arial" w:hAnsi="Arial" w:cs="Arial"/>
          <w:szCs w:val="24"/>
        </w:rPr>
        <w:t>biochemiczne</w:t>
      </w:r>
      <w:r w:rsidR="00DA0AC3">
        <w:rPr>
          <w:rFonts w:ascii="Arial" w:hAnsi="Arial" w:cs="Arial"/>
          <w:szCs w:val="24"/>
        </w:rPr>
        <w:t xml:space="preserve"> zapotrzebowanie tlenu (</w:t>
      </w:r>
      <w:r>
        <w:rPr>
          <w:rFonts w:ascii="Arial" w:hAnsi="Arial" w:cs="Arial"/>
          <w:szCs w:val="24"/>
        </w:rPr>
        <w:t>BZT</w:t>
      </w:r>
      <w:r w:rsidR="003B6AC1">
        <w:rPr>
          <w:rFonts w:ascii="Arial" w:hAnsi="Arial" w:cs="Arial"/>
          <w:szCs w:val="24"/>
        </w:rPr>
        <w:t>5</w:t>
      </w:r>
      <w:r w:rsidR="00DA0AC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="00FD61FE">
        <w:rPr>
          <w:rFonts w:ascii="Arial" w:hAnsi="Arial" w:cs="Arial"/>
          <w:szCs w:val="24"/>
        </w:rPr>
        <w:t xml:space="preserve"> </w:t>
      </w:r>
    </w:p>
    <w:p w:rsidR="00354403" w:rsidRDefault="009D1ECF" w:rsidP="00FD61FE">
      <w:pPr>
        <w:pStyle w:val="JSpodstawowy"/>
        <w:numPr>
          <w:ilvl w:val="0"/>
          <w:numId w:val="33"/>
        </w:numPr>
        <w:spacing w:after="0" w:line="276" w:lineRule="auto"/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olej</w:t>
      </w:r>
      <w:r w:rsidR="00B73716">
        <w:rPr>
          <w:rFonts w:ascii="Arial" w:hAnsi="Arial" w:cs="Arial"/>
          <w:szCs w:val="24"/>
        </w:rPr>
        <w:t>ami</w:t>
      </w:r>
      <w:r>
        <w:rPr>
          <w:rFonts w:ascii="Arial" w:hAnsi="Arial" w:cs="Arial"/>
          <w:szCs w:val="24"/>
        </w:rPr>
        <w:t xml:space="preserve"> mineraln</w:t>
      </w:r>
      <w:r w:rsidR="00B73716">
        <w:rPr>
          <w:rFonts w:ascii="Arial" w:hAnsi="Arial" w:cs="Arial"/>
          <w:szCs w:val="24"/>
        </w:rPr>
        <w:t>ymi</w:t>
      </w:r>
      <w:r>
        <w:rPr>
          <w:rFonts w:ascii="Arial" w:hAnsi="Arial" w:cs="Arial"/>
          <w:szCs w:val="24"/>
        </w:rPr>
        <w:t>, węglowodor</w:t>
      </w:r>
      <w:r w:rsidR="00B73716">
        <w:rPr>
          <w:rFonts w:ascii="Arial" w:hAnsi="Arial" w:cs="Arial"/>
          <w:szCs w:val="24"/>
        </w:rPr>
        <w:t>ami</w:t>
      </w:r>
      <w:r>
        <w:rPr>
          <w:rFonts w:ascii="Arial" w:hAnsi="Arial" w:cs="Arial"/>
          <w:szCs w:val="24"/>
        </w:rPr>
        <w:t xml:space="preserve"> ropopochodn</w:t>
      </w:r>
      <w:r w:rsidR="00B73716">
        <w:rPr>
          <w:rFonts w:ascii="Arial" w:hAnsi="Arial" w:cs="Arial"/>
          <w:szCs w:val="24"/>
        </w:rPr>
        <w:t>ymi</w:t>
      </w:r>
      <w:r>
        <w:rPr>
          <w:rFonts w:ascii="Arial" w:hAnsi="Arial" w:cs="Arial"/>
          <w:szCs w:val="24"/>
        </w:rPr>
        <w:t>, węglowodor</w:t>
      </w:r>
      <w:r w:rsidR="00B73716">
        <w:rPr>
          <w:rFonts w:ascii="Arial" w:hAnsi="Arial" w:cs="Arial"/>
          <w:szCs w:val="24"/>
        </w:rPr>
        <w:t>ami</w:t>
      </w:r>
      <w:r>
        <w:rPr>
          <w:rFonts w:ascii="Arial" w:hAnsi="Arial" w:cs="Arial"/>
          <w:szCs w:val="24"/>
        </w:rPr>
        <w:t xml:space="preserve"> aromatyczn</w:t>
      </w:r>
      <w:r w:rsidR="00B73716">
        <w:rPr>
          <w:rFonts w:ascii="Arial" w:hAnsi="Arial" w:cs="Arial"/>
          <w:szCs w:val="24"/>
        </w:rPr>
        <w:t>ymi</w:t>
      </w:r>
      <w:r>
        <w:rPr>
          <w:rFonts w:ascii="Arial" w:hAnsi="Arial" w:cs="Arial"/>
          <w:szCs w:val="24"/>
        </w:rPr>
        <w:t xml:space="preserve">, </w:t>
      </w:r>
      <w:r w:rsidR="00B73716">
        <w:rPr>
          <w:rFonts w:ascii="Arial" w:hAnsi="Arial" w:cs="Arial"/>
          <w:szCs w:val="24"/>
        </w:rPr>
        <w:t xml:space="preserve">wielopierścieniowymi węglowodorami aromatycznymi </w:t>
      </w:r>
      <w:r w:rsidR="00B73716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szCs w:val="24"/>
        </w:rPr>
        <w:t>WWA</w:t>
      </w:r>
      <w:r w:rsidR="00B73716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 fenol</w:t>
      </w:r>
      <w:r w:rsidR="00B73716">
        <w:rPr>
          <w:rFonts w:ascii="Arial" w:hAnsi="Arial" w:cs="Arial"/>
          <w:szCs w:val="24"/>
        </w:rPr>
        <w:t>ami</w:t>
      </w:r>
      <w:r>
        <w:rPr>
          <w:rFonts w:ascii="Arial" w:hAnsi="Arial" w:cs="Arial"/>
          <w:szCs w:val="24"/>
        </w:rPr>
        <w:t>,</w:t>
      </w:r>
    </w:p>
    <w:p w:rsidR="003B6AC1" w:rsidRDefault="003B6AC1" w:rsidP="00FD61FE">
      <w:pPr>
        <w:pStyle w:val="JSpodstawowy"/>
        <w:numPr>
          <w:ilvl w:val="0"/>
          <w:numId w:val="33"/>
        </w:numPr>
        <w:spacing w:after="0" w:line="276" w:lineRule="auto"/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azot</w:t>
      </w:r>
      <w:r w:rsidR="00B73716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ogólny</w:t>
      </w:r>
      <w:r w:rsidR="00B73716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, azot</w:t>
      </w:r>
      <w:r w:rsidR="00B73716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amonowy</w:t>
      </w:r>
      <w:r w:rsidR="00B73716">
        <w:rPr>
          <w:rFonts w:ascii="Arial" w:hAnsi="Arial" w:cs="Arial"/>
          <w:szCs w:val="24"/>
        </w:rPr>
        <w:t>m,</w:t>
      </w:r>
    </w:p>
    <w:p w:rsidR="009D1ECF" w:rsidRDefault="009D1ECF" w:rsidP="00FD61FE">
      <w:pPr>
        <w:pStyle w:val="JSpodstawowy"/>
        <w:numPr>
          <w:ilvl w:val="0"/>
          <w:numId w:val="33"/>
        </w:numPr>
        <w:spacing w:after="0" w:line="276" w:lineRule="auto"/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metal</w:t>
      </w:r>
      <w:r w:rsidR="00B73716">
        <w:rPr>
          <w:rFonts w:ascii="Arial" w:hAnsi="Arial" w:cs="Arial"/>
          <w:szCs w:val="24"/>
        </w:rPr>
        <w:t>ami</w:t>
      </w:r>
      <w:r>
        <w:rPr>
          <w:rFonts w:ascii="Arial" w:hAnsi="Arial" w:cs="Arial"/>
          <w:szCs w:val="24"/>
        </w:rPr>
        <w:t xml:space="preserve"> </w:t>
      </w:r>
      <w:r w:rsidR="003B6AC1">
        <w:rPr>
          <w:rFonts w:ascii="Arial" w:hAnsi="Arial" w:cs="Arial"/>
          <w:szCs w:val="24"/>
        </w:rPr>
        <w:t>ciężki</w:t>
      </w:r>
      <w:r w:rsidR="00B73716">
        <w:rPr>
          <w:rFonts w:ascii="Arial" w:hAnsi="Arial" w:cs="Arial"/>
          <w:szCs w:val="24"/>
        </w:rPr>
        <w:t>mi</w:t>
      </w:r>
      <w:r w:rsidR="003B6AC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tj. </w:t>
      </w:r>
      <w:r w:rsidR="003B6AC1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iedź</w:t>
      </w:r>
      <w:r w:rsidR="00B73716">
        <w:rPr>
          <w:rFonts w:ascii="Arial" w:hAnsi="Arial" w:cs="Arial"/>
          <w:szCs w:val="24"/>
        </w:rPr>
        <w:t xml:space="preserve"> (Cu)</w:t>
      </w:r>
      <w:r>
        <w:rPr>
          <w:rFonts w:ascii="Arial" w:hAnsi="Arial" w:cs="Arial"/>
          <w:szCs w:val="24"/>
        </w:rPr>
        <w:t>, cynk</w:t>
      </w:r>
      <w:r w:rsidR="00B73716">
        <w:rPr>
          <w:rFonts w:ascii="Arial" w:hAnsi="Arial" w:cs="Arial"/>
          <w:szCs w:val="24"/>
        </w:rPr>
        <w:t xml:space="preserve"> (Zn)</w:t>
      </w:r>
      <w:r>
        <w:rPr>
          <w:rFonts w:ascii="Arial" w:hAnsi="Arial" w:cs="Arial"/>
          <w:szCs w:val="24"/>
        </w:rPr>
        <w:t>, ołów</w:t>
      </w:r>
      <w:r w:rsidR="00B73716">
        <w:rPr>
          <w:rFonts w:ascii="Arial" w:hAnsi="Arial" w:cs="Arial"/>
          <w:szCs w:val="24"/>
        </w:rPr>
        <w:t xml:space="preserve"> (Pb)</w:t>
      </w:r>
      <w:r w:rsidR="003B6AC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3B6AC1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adm</w:t>
      </w:r>
      <w:r w:rsidR="00B73716">
        <w:rPr>
          <w:rFonts w:ascii="Arial" w:hAnsi="Arial" w:cs="Arial"/>
          <w:szCs w:val="24"/>
        </w:rPr>
        <w:t xml:space="preserve"> (Cd)</w:t>
      </w:r>
      <w:r>
        <w:rPr>
          <w:rFonts w:ascii="Arial" w:hAnsi="Arial" w:cs="Arial"/>
          <w:szCs w:val="24"/>
        </w:rPr>
        <w:t xml:space="preserve">, </w:t>
      </w:r>
      <w:r w:rsidR="003B6AC1">
        <w:rPr>
          <w:rFonts w:ascii="Arial" w:hAnsi="Arial" w:cs="Arial"/>
          <w:szCs w:val="24"/>
        </w:rPr>
        <w:t>chrom</w:t>
      </w:r>
      <w:r w:rsidR="00B73716">
        <w:rPr>
          <w:rFonts w:ascii="Arial" w:hAnsi="Arial" w:cs="Arial"/>
          <w:szCs w:val="24"/>
        </w:rPr>
        <w:t xml:space="preserve"> (Cr)</w:t>
      </w:r>
      <w:r w:rsidR="003B6AC1">
        <w:rPr>
          <w:rFonts w:ascii="Arial" w:hAnsi="Arial" w:cs="Arial"/>
          <w:szCs w:val="24"/>
        </w:rPr>
        <w:t xml:space="preserve">, </w:t>
      </w:r>
      <w:r w:rsidR="00FD61FE">
        <w:rPr>
          <w:rFonts w:ascii="Arial" w:hAnsi="Arial" w:cs="Arial"/>
          <w:szCs w:val="24"/>
        </w:rPr>
        <w:br/>
      </w:r>
      <w:r w:rsidR="003B6AC1">
        <w:rPr>
          <w:rFonts w:ascii="Arial" w:hAnsi="Arial" w:cs="Arial"/>
          <w:szCs w:val="24"/>
        </w:rPr>
        <w:t>rtęć</w:t>
      </w:r>
      <w:r w:rsidR="00B73716">
        <w:rPr>
          <w:rFonts w:ascii="Arial" w:hAnsi="Arial" w:cs="Arial"/>
          <w:szCs w:val="24"/>
        </w:rPr>
        <w:t xml:space="preserve"> (Hg)</w:t>
      </w:r>
      <w:r w:rsidR="003B6AC1">
        <w:rPr>
          <w:rFonts w:ascii="Arial" w:hAnsi="Arial" w:cs="Arial"/>
          <w:szCs w:val="24"/>
        </w:rPr>
        <w:t>.</w:t>
      </w:r>
    </w:p>
    <w:p w:rsidR="003B6AC1" w:rsidRPr="003D0A1E" w:rsidRDefault="003B6AC1" w:rsidP="00062A0F">
      <w:pPr>
        <w:pStyle w:val="JSpodstawowy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Substancje uwalniane w wyniku emisji gazu składowiskowego, spalania paliw </w:t>
      </w:r>
      <w:r w:rsidR="00532054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silnikach eksploatowanych pojazdów </w:t>
      </w:r>
      <w:r w:rsidR="003D0A1E">
        <w:rPr>
          <w:rFonts w:ascii="Arial" w:hAnsi="Arial" w:cs="Arial"/>
          <w:szCs w:val="24"/>
        </w:rPr>
        <w:t xml:space="preserve">(wykorzystywanych na składowisku do </w:t>
      </w:r>
      <w:proofErr w:type="spellStart"/>
      <w:r w:rsidR="003D0A1E" w:rsidRPr="003D0A1E">
        <w:rPr>
          <w:rFonts w:ascii="Arial" w:hAnsi="Arial" w:cs="Arial"/>
          <w:szCs w:val="24"/>
        </w:rPr>
        <w:t>kompaktorowania</w:t>
      </w:r>
      <w:proofErr w:type="spellEnd"/>
      <w:r w:rsidR="003D0A1E" w:rsidRPr="003D0A1E">
        <w:rPr>
          <w:rFonts w:ascii="Arial" w:hAnsi="Arial" w:cs="Arial"/>
          <w:szCs w:val="24"/>
        </w:rPr>
        <w:t xml:space="preserve"> odpadów czy transport odpadów na działkę roboczą) </w:t>
      </w:r>
      <w:r w:rsidRPr="003D0A1E">
        <w:rPr>
          <w:rFonts w:ascii="Arial" w:hAnsi="Arial" w:cs="Arial"/>
          <w:szCs w:val="24"/>
        </w:rPr>
        <w:t>to: metan, dwutlenek węgla</w:t>
      </w:r>
      <w:r w:rsidR="003D0A1E" w:rsidRPr="003D0A1E">
        <w:rPr>
          <w:rFonts w:ascii="Arial" w:hAnsi="Arial" w:cs="Arial"/>
          <w:szCs w:val="24"/>
        </w:rPr>
        <w:t xml:space="preserve">, węglowodory ropopochodne, BTEX, </w:t>
      </w:r>
      <w:r w:rsidRPr="003D0A1E">
        <w:rPr>
          <w:rFonts w:ascii="Arial" w:hAnsi="Arial" w:cs="Arial"/>
          <w:szCs w:val="24"/>
        </w:rPr>
        <w:t xml:space="preserve"> </w:t>
      </w:r>
      <w:r w:rsidR="003D0A1E" w:rsidRPr="003D0A1E">
        <w:rPr>
          <w:rFonts w:ascii="Arial" w:hAnsi="Arial" w:cs="Arial"/>
          <w:szCs w:val="24"/>
        </w:rPr>
        <w:t>WWA.</w:t>
      </w:r>
    </w:p>
    <w:p w:rsidR="00054EA5" w:rsidRDefault="00DD5B80" w:rsidP="003D0A1E">
      <w:pPr>
        <w:pStyle w:val="JSpodstawowy"/>
        <w:spacing w:after="0" w:line="276" w:lineRule="auto"/>
        <w:rPr>
          <w:rFonts w:ascii="Arial" w:hAnsi="Arial" w:cs="Arial"/>
          <w:szCs w:val="24"/>
        </w:rPr>
      </w:pPr>
      <w:r w:rsidRPr="003D0A1E">
        <w:rPr>
          <w:rFonts w:ascii="Arial" w:hAnsi="Arial" w:cs="Arial"/>
          <w:szCs w:val="24"/>
        </w:rPr>
        <w:t>Z przedłożonej dokumentacji wynika</w:t>
      </w:r>
      <w:r w:rsidR="003D0A1E" w:rsidRPr="003D0A1E">
        <w:rPr>
          <w:rFonts w:ascii="Arial" w:hAnsi="Arial" w:cs="Arial"/>
          <w:szCs w:val="24"/>
        </w:rPr>
        <w:t xml:space="preserve"> także</w:t>
      </w:r>
      <w:r w:rsidRPr="003D0A1E">
        <w:rPr>
          <w:rFonts w:ascii="Arial" w:hAnsi="Arial" w:cs="Arial"/>
          <w:szCs w:val="24"/>
        </w:rPr>
        <w:t>, że w</w:t>
      </w:r>
      <w:r w:rsidR="00054EA5" w:rsidRPr="003D0A1E">
        <w:rPr>
          <w:rFonts w:ascii="Arial" w:hAnsi="Arial" w:cs="Arial"/>
          <w:szCs w:val="24"/>
        </w:rPr>
        <w:t xml:space="preserve"> instalacji będą </w:t>
      </w:r>
      <w:r w:rsidRPr="003D0A1E">
        <w:rPr>
          <w:rFonts w:ascii="Arial" w:hAnsi="Arial" w:cs="Arial"/>
          <w:szCs w:val="24"/>
        </w:rPr>
        <w:t xml:space="preserve">stosowane </w:t>
      </w:r>
      <w:r w:rsidRPr="003D0A1E">
        <w:rPr>
          <w:rFonts w:ascii="Arial" w:hAnsi="Arial" w:cs="Arial"/>
          <w:szCs w:val="24"/>
        </w:rPr>
        <w:br/>
        <w:t xml:space="preserve">i wykorzystywane </w:t>
      </w:r>
      <w:r w:rsidR="00054EA5" w:rsidRPr="003D0A1E">
        <w:rPr>
          <w:rFonts w:ascii="Arial" w:hAnsi="Arial" w:cs="Arial"/>
          <w:szCs w:val="24"/>
        </w:rPr>
        <w:t xml:space="preserve">substancje </w:t>
      </w:r>
      <w:r w:rsidR="003D0A1E" w:rsidRPr="003D0A1E">
        <w:rPr>
          <w:rFonts w:ascii="Arial" w:hAnsi="Arial" w:cs="Arial"/>
          <w:szCs w:val="24"/>
        </w:rPr>
        <w:t xml:space="preserve">przeznaczone do </w:t>
      </w:r>
      <w:r w:rsidR="00054EA5" w:rsidRPr="003D0A1E">
        <w:rPr>
          <w:rFonts w:ascii="Arial" w:hAnsi="Arial" w:cs="Arial"/>
          <w:szCs w:val="24"/>
        </w:rPr>
        <w:t xml:space="preserve">sporządzania mieszaniny dezynfekującej w brodziku dezynfekcyjnym </w:t>
      </w:r>
      <w:r w:rsidR="003D0A1E" w:rsidRPr="003D0A1E">
        <w:rPr>
          <w:rFonts w:ascii="Arial" w:hAnsi="Arial" w:cs="Arial"/>
          <w:szCs w:val="24"/>
        </w:rPr>
        <w:t>oraz do wapnowania powierzchni odpadów (</w:t>
      </w:r>
      <w:r w:rsidR="005A6301" w:rsidRPr="003D0A1E">
        <w:rPr>
          <w:rFonts w:ascii="Arial" w:hAnsi="Arial" w:cs="Arial"/>
          <w:szCs w:val="24"/>
        </w:rPr>
        <w:t>wapno chlorowane</w:t>
      </w:r>
      <w:r w:rsidR="003D0A1E" w:rsidRPr="003D0A1E">
        <w:rPr>
          <w:rFonts w:ascii="Arial" w:hAnsi="Arial" w:cs="Arial"/>
          <w:szCs w:val="24"/>
        </w:rPr>
        <w:t>)</w:t>
      </w:r>
      <w:r w:rsidR="005A6301" w:rsidRPr="003D0A1E">
        <w:rPr>
          <w:rFonts w:ascii="Arial" w:hAnsi="Arial" w:cs="Arial"/>
          <w:szCs w:val="24"/>
        </w:rPr>
        <w:t xml:space="preserve"> oraz substancja o nazwie CID 20 </w:t>
      </w:r>
      <w:r w:rsidR="003D0A1E" w:rsidRPr="003D0A1E">
        <w:rPr>
          <w:rFonts w:ascii="Arial" w:hAnsi="Arial" w:cs="Arial"/>
          <w:szCs w:val="24"/>
        </w:rPr>
        <w:t xml:space="preserve">do sporządzania </w:t>
      </w:r>
      <w:r w:rsidR="003D0A1E" w:rsidRPr="003D0A1E">
        <w:rPr>
          <w:rFonts w:ascii="Arial" w:hAnsi="Arial" w:cs="Arial"/>
          <w:szCs w:val="24"/>
        </w:rPr>
        <w:lastRenderedPageBreak/>
        <w:t xml:space="preserve">roztworu do mat dezynfekcyjnych.  </w:t>
      </w:r>
    </w:p>
    <w:p w:rsidR="00A25418" w:rsidRDefault="00F11494" w:rsidP="00042E48">
      <w:pPr>
        <w:pStyle w:val="JSpodstawowy"/>
        <w:spacing w:after="0" w:line="276" w:lineRule="auto"/>
        <w:ind w:firstLine="426"/>
        <w:rPr>
          <w:rFonts w:ascii="Arial" w:hAnsi="Arial" w:cs="Arial"/>
          <w:szCs w:val="24"/>
        </w:rPr>
      </w:pPr>
      <w:r w:rsidRPr="00F11494">
        <w:rPr>
          <w:rFonts w:ascii="Arial" w:hAnsi="Arial" w:cs="Arial"/>
          <w:szCs w:val="24"/>
        </w:rPr>
        <w:t xml:space="preserve">W wyniku przeprowadzonej analizy substancji powodujących ryzyko, które mogą być wykorzystywane, wytwarzane lub emitowane (uwalniane) na terenie zakładu </w:t>
      </w:r>
      <w:r>
        <w:rPr>
          <w:rFonts w:ascii="Arial" w:hAnsi="Arial" w:cs="Arial"/>
          <w:szCs w:val="24"/>
        </w:rPr>
        <w:br/>
      </w:r>
      <w:r w:rsidRPr="00F11494">
        <w:rPr>
          <w:rFonts w:ascii="Arial" w:hAnsi="Arial" w:cs="Arial"/>
          <w:szCs w:val="24"/>
        </w:rPr>
        <w:t xml:space="preserve">w wyniku eksploatacji składowiska w Przemyślu, ich ilości oraz właściwości, wskazano następujące „istotne” substancje mogące stwarzać ryzyko </w:t>
      </w:r>
      <w:r w:rsidRPr="00A25418">
        <w:rPr>
          <w:rFonts w:ascii="Arial" w:hAnsi="Arial" w:cs="Arial"/>
          <w:szCs w:val="24"/>
        </w:rPr>
        <w:t xml:space="preserve">zanieczyszczenia gleby, ziemi i wód podziemnych, posiadające </w:t>
      </w:r>
      <w:r w:rsidR="00FD5475" w:rsidRPr="00A25418">
        <w:rPr>
          <w:rFonts w:ascii="Arial" w:hAnsi="Arial" w:cs="Arial"/>
          <w:szCs w:val="24"/>
        </w:rPr>
        <w:t xml:space="preserve">m.in. </w:t>
      </w:r>
      <w:r w:rsidRPr="00A25418">
        <w:rPr>
          <w:rFonts w:ascii="Arial" w:hAnsi="Arial" w:cs="Arial"/>
          <w:szCs w:val="24"/>
        </w:rPr>
        <w:t xml:space="preserve">oznaczenia H400 (działa bardzo toksycznie na </w:t>
      </w:r>
      <w:r w:rsidR="00FD5475" w:rsidRPr="00A25418">
        <w:rPr>
          <w:rFonts w:ascii="Arial" w:hAnsi="Arial" w:cs="Arial"/>
          <w:szCs w:val="24"/>
        </w:rPr>
        <w:t>organizmy wodne), H410 (działa bardzo toksycznie na organizmy wodne, powodując długotrwałe zmiany), H413 (może powodować długotrwałe szkodliwe skutki dla organizmów wodnych)</w:t>
      </w:r>
      <w:r w:rsidR="00A25418" w:rsidRPr="00A25418">
        <w:rPr>
          <w:rFonts w:ascii="Arial" w:hAnsi="Arial" w:cs="Arial"/>
          <w:szCs w:val="24"/>
        </w:rPr>
        <w:t>:</w:t>
      </w:r>
      <w:r w:rsidR="00056F4B">
        <w:rPr>
          <w:rFonts w:ascii="Arial" w:hAnsi="Arial" w:cs="Arial"/>
          <w:szCs w:val="24"/>
        </w:rPr>
        <w:t xml:space="preserve"> </w:t>
      </w:r>
      <w:r w:rsidR="00056F4B" w:rsidRPr="00160EF0">
        <w:rPr>
          <w:rFonts w:ascii="Arial" w:hAnsi="Arial" w:cs="Arial"/>
          <w:szCs w:val="24"/>
        </w:rPr>
        <w:t>suma wielopierścieniowych węglowodorów aromatycznych (WWA)</w:t>
      </w:r>
      <w:r w:rsidR="00056F4B">
        <w:rPr>
          <w:rFonts w:ascii="Arial" w:hAnsi="Arial" w:cs="Arial"/>
          <w:szCs w:val="24"/>
        </w:rPr>
        <w:t xml:space="preserve">, </w:t>
      </w:r>
      <w:r w:rsidR="00A25418" w:rsidRPr="00A25418">
        <w:rPr>
          <w:rFonts w:ascii="Arial" w:hAnsi="Arial" w:cs="Arial"/>
          <w:szCs w:val="24"/>
        </w:rPr>
        <w:t>benzyny, metale ciężkie</w:t>
      </w:r>
      <w:r w:rsidR="00056F4B">
        <w:rPr>
          <w:rFonts w:ascii="Arial" w:hAnsi="Arial" w:cs="Arial"/>
          <w:szCs w:val="24"/>
        </w:rPr>
        <w:t xml:space="preserve"> </w:t>
      </w:r>
      <w:r w:rsidR="00056F4B" w:rsidRPr="00160EF0">
        <w:rPr>
          <w:rFonts w:ascii="Arial" w:hAnsi="Arial" w:cs="Arial"/>
          <w:szCs w:val="24"/>
        </w:rPr>
        <w:t>(Cu, Zn, Pb, Cd, Cr</w:t>
      </w:r>
      <w:r w:rsidR="00056F4B" w:rsidRPr="00160EF0">
        <w:rPr>
          <w:rFonts w:ascii="Arial" w:hAnsi="Arial" w:cs="Arial"/>
          <w:szCs w:val="24"/>
          <w:vertAlign w:val="superscript"/>
        </w:rPr>
        <w:t>+6</w:t>
      </w:r>
      <w:r w:rsidR="00056F4B" w:rsidRPr="00160EF0">
        <w:rPr>
          <w:rFonts w:ascii="Arial" w:hAnsi="Arial" w:cs="Arial"/>
          <w:szCs w:val="24"/>
        </w:rPr>
        <w:t>, Hg)</w:t>
      </w:r>
      <w:r w:rsidR="00A25418" w:rsidRPr="00A25418">
        <w:rPr>
          <w:rFonts w:ascii="Arial" w:hAnsi="Arial" w:cs="Arial"/>
          <w:szCs w:val="24"/>
        </w:rPr>
        <w:t>, węglowodory ropopochodne, oleje, azot amonowy, cyjanki</w:t>
      </w:r>
      <w:r w:rsidR="00FD61FE">
        <w:rPr>
          <w:rFonts w:ascii="Arial" w:hAnsi="Arial" w:cs="Arial"/>
          <w:szCs w:val="24"/>
        </w:rPr>
        <w:t>,</w:t>
      </w:r>
      <w:r w:rsidR="00A25418" w:rsidRPr="00A25418">
        <w:rPr>
          <w:rFonts w:ascii="Arial" w:hAnsi="Arial" w:cs="Arial"/>
          <w:szCs w:val="24"/>
        </w:rPr>
        <w:t xml:space="preserve"> chlorki, siarczany, jako substancje uwalniane w wyniku eksploatacji składowiska. </w:t>
      </w:r>
    </w:p>
    <w:p w:rsidR="00A25418" w:rsidRPr="00FD5475" w:rsidRDefault="00A25418" w:rsidP="00042E48">
      <w:pPr>
        <w:pStyle w:val="JSpodstawowy"/>
        <w:spacing w:after="0"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Dokonując analizy prawdopodobieństwa uwolnienia do środowiska gruntowo-wodnego zidentyfikowanych </w:t>
      </w:r>
      <w:r w:rsidR="00956132">
        <w:rPr>
          <w:rFonts w:ascii="Arial" w:hAnsi="Arial" w:cs="Arial"/>
          <w:szCs w:val="24"/>
        </w:rPr>
        <w:t xml:space="preserve">ww. </w:t>
      </w:r>
      <w:r>
        <w:rPr>
          <w:rFonts w:ascii="Arial" w:hAnsi="Arial" w:cs="Arial"/>
          <w:szCs w:val="24"/>
        </w:rPr>
        <w:t xml:space="preserve">„istotnych” substancji </w:t>
      </w:r>
      <w:r w:rsidR="00956132">
        <w:rPr>
          <w:rFonts w:ascii="Arial" w:hAnsi="Arial" w:cs="Arial"/>
          <w:szCs w:val="24"/>
        </w:rPr>
        <w:t>stwarzających zagrożenie, uznano, że zastosowane w instalacji nw. rozwiązania techniczne ograniczają do minimum ryzyko uwolnienia tych substancji do środowiska.</w:t>
      </w:r>
    </w:p>
    <w:p w:rsidR="00DA4A66" w:rsidRPr="00DA4A66" w:rsidRDefault="00A469EA" w:rsidP="00DA4A66">
      <w:pPr>
        <w:pStyle w:val="JSpodstawowy"/>
        <w:spacing w:after="0"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Przedmiotowe s</w:t>
      </w:r>
      <w:r w:rsidR="003B36ED" w:rsidRPr="003B36ED">
        <w:rPr>
          <w:rFonts w:ascii="Arial" w:hAnsi="Arial" w:cs="Arial"/>
          <w:szCs w:val="24"/>
        </w:rPr>
        <w:t xml:space="preserve">kładowisko </w:t>
      </w:r>
      <w:r w:rsidR="003B36ED" w:rsidRPr="00BC095A">
        <w:rPr>
          <w:rFonts w:ascii="Arial" w:hAnsi="Arial" w:cs="Arial"/>
          <w:szCs w:val="24"/>
        </w:rPr>
        <w:t xml:space="preserve">(niecka składowiska) </w:t>
      </w:r>
      <w:r w:rsidR="003B36ED" w:rsidRPr="003B36ED">
        <w:rPr>
          <w:rFonts w:ascii="Arial" w:hAnsi="Arial" w:cs="Arial"/>
          <w:szCs w:val="24"/>
        </w:rPr>
        <w:t xml:space="preserve">zlokalizowane jest </w:t>
      </w:r>
      <w:r>
        <w:rPr>
          <w:rFonts w:ascii="Arial" w:hAnsi="Arial" w:cs="Arial"/>
          <w:szCs w:val="24"/>
        </w:rPr>
        <w:br/>
      </w:r>
      <w:r w:rsidR="003B36ED" w:rsidRPr="003B36ED">
        <w:rPr>
          <w:rFonts w:ascii="Arial" w:hAnsi="Arial" w:cs="Arial"/>
          <w:szCs w:val="24"/>
        </w:rPr>
        <w:t xml:space="preserve">w niezurbanizowanych rejonach miasta, na terenie spełniającym wymóg zachowania naturalnej bariery geologicznej. Występujące w podłożu grunty są określone jako spoiste lub </w:t>
      </w:r>
      <w:proofErr w:type="spellStart"/>
      <w:r w:rsidR="003B36ED" w:rsidRPr="003B36ED">
        <w:rPr>
          <w:rFonts w:ascii="Arial" w:hAnsi="Arial" w:cs="Arial"/>
          <w:szCs w:val="24"/>
        </w:rPr>
        <w:t>średniospoiste</w:t>
      </w:r>
      <w:proofErr w:type="spellEnd"/>
      <w:r w:rsidR="003B36ED" w:rsidRPr="003B36ED">
        <w:rPr>
          <w:rFonts w:ascii="Arial" w:hAnsi="Arial" w:cs="Arial"/>
          <w:szCs w:val="24"/>
        </w:rPr>
        <w:t>, dla wody trudno- lub nieprzepuszczalne o współczynniku filtracji k= 8,0*10</w:t>
      </w:r>
      <w:r w:rsidR="003B36ED" w:rsidRPr="003B36ED">
        <w:rPr>
          <w:rFonts w:ascii="Arial" w:hAnsi="Arial" w:cs="Arial"/>
          <w:szCs w:val="24"/>
          <w:vertAlign w:val="superscript"/>
        </w:rPr>
        <w:t>-9</w:t>
      </w:r>
      <w:r w:rsidR="003B36ED" w:rsidRPr="003B36ED">
        <w:rPr>
          <w:rFonts w:ascii="Arial" w:hAnsi="Arial" w:cs="Arial"/>
          <w:szCs w:val="24"/>
        </w:rPr>
        <w:t xml:space="preserve"> m/s. Uzupełnieniem istniejącej, naturalnej bariery</w:t>
      </w:r>
      <w:r>
        <w:rPr>
          <w:rFonts w:ascii="Arial" w:hAnsi="Arial" w:cs="Arial"/>
          <w:szCs w:val="24"/>
        </w:rPr>
        <w:t xml:space="preserve"> geologicznej</w:t>
      </w:r>
      <w:r w:rsidR="003B36ED" w:rsidRPr="003B36ED">
        <w:rPr>
          <w:rFonts w:ascii="Arial" w:hAnsi="Arial" w:cs="Arial"/>
          <w:szCs w:val="24"/>
        </w:rPr>
        <w:t xml:space="preserve"> jest geomembrana ze zbrojonej folii PEHD tworząca sztuczną barierę geologiczną. Składowisko wyposażone jest w system drenażu </w:t>
      </w:r>
      <w:proofErr w:type="spellStart"/>
      <w:r w:rsidR="003B36ED" w:rsidRPr="003B36ED">
        <w:rPr>
          <w:rFonts w:ascii="Arial" w:hAnsi="Arial" w:cs="Arial"/>
          <w:szCs w:val="24"/>
        </w:rPr>
        <w:t>podfoliowego</w:t>
      </w:r>
      <w:proofErr w:type="spellEnd"/>
      <w:r w:rsidR="003B36ED" w:rsidRPr="003B36ED">
        <w:rPr>
          <w:rFonts w:ascii="Arial" w:hAnsi="Arial" w:cs="Arial"/>
          <w:szCs w:val="24"/>
        </w:rPr>
        <w:t xml:space="preserve"> służąc</w:t>
      </w:r>
      <w:r w:rsidR="003B36ED" w:rsidRPr="00BC095A">
        <w:rPr>
          <w:rFonts w:ascii="Arial" w:hAnsi="Arial" w:cs="Arial"/>
          <w:szCs w:val="24"/>
        </w:rPr>
        <w:t>ego</w:t>
      </w:r>
      <w:r w:rsidR="003B36ED" w:rsidRPr="003B36ED">
        <w:rPr>
          <w:rFonts w:ascii="Arial" w:hAnsi="Arial" w:cs="Arial"/>
          <w:szCs w:val="24"/>
        </w:rPr>
        <w:t xml:space="preserve"> do odprowadzenia wody gruntowej sączącej się pod geomembraną celem zapobiegania wyporowi</w:t>
      </w:r>
      <w:r>
        <w:rPr>
          <w:rFonts w:ascii="Arial" w:hAnsi="Arial" w:cs="Arial"/>
          <w:szCs w:val="24"/>
        </w:rPr>
        <w:t xml:space="preserve"> </w:t>
      </w:r>
      <w:r w:rsidR="003B36ED" w:rsidRPr="003B36ED">
        <w:rPr>
          <w:rFonts w:ascii="Arial" w:hAnsi="Arial" w:cs="Arial"/>
          <w:szCs w:val="24"/>
        </w:rPr>
        <w:t xml:space="preserve">i stabilizacji czaszy składowiska oraz w </w:t>
      </w:r>
      <w:proofErr w:type="spellStart"/>
      <w:r w:rsidR="003B36ED" w:rsidRPr="003B36ED">
        <w:rPr>
          <w:rFonts w:ascii="Arial" w:hAnsi="Arial" w:cs="Arial"/>
          <w:szCs w:val="24"/>
        </w:rPr>
        <w:t>nadfoliowy</w:t>
      </w:r>
      <w:proofErr w:type="spellEnd"/>
      <w:r w:rsidR="003B36ED" w:rsidRPr="003B36ED">
        <w:rPr>
          <w:rFonts w:ascii="Arial" w:hAnsi="Arial" w:cs="Arial"/>
          <w:szCs w:val="24"/>
        </w:rPr>
        <w:t xml:space="preserve"> system drenażu służący do odprowadzania wód odciekowych. Odcieki </w:t>
      </w:r>
      <w:r>
        <w:rPr>
          <w:rFonts w:ascii="Arial" w:hAnsi="Arial" w:cs="Arial"/>
          <w:szCs w:val="24"/>
        </w:rPr>
        <w:t xml:space="preserve">ze składowiska </w:t>
      </w:r>
      <w:r w:rsidR="003B36ED" w:rsidRPr="00DA4A66">
        <w:rPr>
          <w:rFonts w:ascii="Arial" w:hAnsi="Arial" w:cs="Arial"/>
          <w:szCs w:val="24"/>
        </w:rPr>
        <w:t>odprowadzane są do zbiornika retencyjnego odcieków o pojemności 280 m</w:t>
      </w:r>
      <w:r w:rsidR="003B36ED" w:rsidRPr="00DA4A66">
        <w:rPr>
          <w:rFonts w:ascii="Arial" w:hAnsi="Arial" w:cs="Arial"/>
          <w:szCs w:val="24"/>
          <w:vertAlign w:val="superscript"/>
        </w:rPr>
        <w:t>3</w:t>
      </w:r>
      <w:r w:rsidR="00DA4A66" w:rsidRPr="00DA4A66">
        <w:rPr>
          <w:rFonts w:ascii="Arial" w:hAnsi="Arial" w:cs="Arial"/>
          <w:szCs w:val="24"/>
        </w:rPr>
        <w:t>,</w:t>
      </w:r>
      <w:r w:rsidR="003B36ED" w:rsidRPr="00DA4A66">
        <w:rPr>
          <w:rFonts w:ascii="Arial" w:hAnsi="Arial" w:cs="Arial"/>
          <w:szCs w:val="24"/>
        </w:rPr>
        <w:t xml:space="preserve"> </w:t>
      </w:r>
      <w:r w:rsidRPr="00DA4A66">
        <w:rPr>
          <w:rFonts w:ascii="Arial" w:hAnsi="Arial" w:cs="Arial"/>
          <w:szCs w:val="24"/>
        </w:rPr>
        <w:br/>
      </w:r>
      <w:r w:rsidR="00DA4A66" w:rsidRPr="00DA4A66">
        <w:rPr>
          <w:rFonts w:ascii="Arial" w:hAnsi="Arial" w:cs="Arial"/>
          <w:color w:val="000000"/>
          <w:szCs w:val="24"/>
        </w:rPr>
        <w:t>w którym są wstępnie oczyszczane poprzez napowietrzanie</w:t>
      </w:r>
      <w:r w:rsidR="00DA4A66">
        <w:rPr>
          <w:rFonts w:ascii="Arial" w:hAnsi="Arial" w:cs="Arial"/>
          <w:color w:val="000000"/>
          <w:szCs w:val="24"/>
        </w:rPr>
        <w:t>,</w:t>
      </w:r>
      <w:r w:rsidR="00DA4A66" w:rsidRPr="00DA4A66">
        <w:rPr>
          <w:rFonts w:ascii="Arial" w:hAnsi="Arial" w:cs="Arial"/>
          <w:color w:val="000000"/>
          <w:szCs w:val="24"/>
        </w:rPr>
        <w:t xml:space="preserve"> a następnie przepompowywane rurociągiem tłocznym do studni odbiorczej kanalizacji miejskiej </w:t>
      </w:r>
      <w:r w:rsidR="00DA4A66">
        <w:rPr>
          <w:rFonts w:ascii="Arial" w:hAnsi="Arial" w:cs="Arial"/>
          <w:color w:val="000000"/>
          <w:szCs w:val="24"/>
        </w:rPr>
        <w:br/>
      </w:r>
      <w:r w:rsidR="00DA4A66" w:rsidRPr="00DA4A66">
        <w:rPr>
          <w:rFonts w:ascii="Arial" w:hAnsi="Arial" w:cs="Arial"/>
          <w:color w:val="000000"/>
          <w:szCs w:val="24"/>
        </w:rPr>
        <w:t xml:space="preserve">i dalej na oczyszczalnię ścieków w Przemyślu. </w:t>
      </w:r>
    </w:p>
    <w:p w:rsidR="00020CF2" w:rsidRPr="00BC095A" w:rsidRDefault="003B36ED" w:rsidP="00A469EA">
      <w:pPr>
        <w:pStyle w:val="JSpodstawowy"/>
        <w:spacing w:after="0" w:line="276" w:lineRule="auto"/>
        <w:ind w:firstLine="426"/>
        <w:rPr>
          <w:rFonts w:ascii="Arial" w:hAnsi="Arial" w:cs="Arial"/>
          <w:szCs w:val="24"/>
        </w:rPr>
      </w:pPr>
      <w:r w:rsidRPr="003B36ED">
        <w:rPr>
          <w:rFonts w:ascii="Arial" w:hAnsi="Arial" w:cs="Arial"/>
          <w:szCs w:val="24"/>
        </w:rPr>
        <w:t xml:space="preserve">Teren kwater </w:t>
      </w:r>
      <w:r w:rsidR="00DA4A66">
        <w:rPr>
          <w:rFonts w:ascii="Arial" w:hAnsi="Arial" w:cs="Arial"/>
          <w:szCs w:val="24"/>
        </w:rPr>
        <w:t xml:space="preserve">składowiska </w:t>
      </w:r>
      <w:r w:rsidRPr="003B36ED">
        <w:rPr>
          <w:rFonts w:ascii="Arial" w:hAnsi="Arial" w:cs="Arial"/>
          <w:szCs w:val="24"/>
        </w:rPr>
        <w:t xml:space="preserve">przeznaczonych do bezpośredniego składowania odpadów otoczony jest systemem rowów opaskowych i cieków z korytek betonowych uniemożliwiających przedostawanie się wód odciekowych poza teren kwater z odpadami. </w:t>
      </w:r>
      <w:r w:rsidR="00020CF2" w:rsidRPr="00BC095A">
        <w:rPr>
          <w:rFonts w:ascii="Arial" w:hAnsi="Arial" w:cs="Arial"/>
          <w:szCs w:val="24"/>
        </w:rPr>
        <w:t xml:space="preserve">Operator instalacji prowadzi szereg badań monitoringowych obejmujących m.in. pomiary emisji i składu gazu składowiskowego, ocenę jakości wód podziemnych, wód odciekowych, wód z drenażu </w:t>
      </w:r>
      <w:proofErr w:type="spellStart"/>
      <w:r w:rsidR="00020CF2" w:rsidRPr="00BC095A">
        <w:rPr>
          <w:rFonts w:ascii="Arial" w:hAnsi="Arial" w:cs="Arial"/>
          <w:szCs w:val="24"/>
        </w:rPr>
        <w:t>podfoliowego</w:t>
      </w:r>
      <w:proofErr w:type="spellEnd"/>
      <w:r w:rsidR="00020CF2" w:rsidRPr="00BC095A">
        <w:rPr>
          <w:rFonts w:ascii="Arial" w:hAnsi="Arial" w:cs="Arial"/>
          <w:szCs w:val="24"/>
        </w:rPr>
        <w:t xml:space="preserve"> oraz wód powierzchniowych.</w:t>
      </w:r>
    </w:p>
    <w:p w:rsidR="00020CF2" w:rsidRPr="00BC095A" w:rsidRDefault="00020CF2" w:rsidP="00BC09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095A">
        <w:rPr>
          <w:rFonts w:ascii="Arial" w:hAnsi="Arial" w:cs="Arial"/>
          <w:sz w:val="24"/>
          <w:szCs w:val="24"/>
        </w:rPr>
        <w:t xml:space="preserve">Dla ograniczenia emisji gazu składowiskowego do atmosfery </w:t>
      </w:r>
      <w:r w:rsidR="00A348AE" w:rsidRPr="00BC095A">
        <w:rPr>
          <w:rFonts w:ascii="Arial" w:hAnsi="Arial" w:cs="Arial"/>
          <w:sz w:val="24"/>
          <w:szCs w:val="24"/>
        </w:rPr>
        <w:t xml:space="preserve">na składowisku </w:t>
      </w:r>
      <w:r w:rsidRPr="00BC095A">
        <w:rPr>
          <w:rFonts w:ascii="Arial" w:hAnsi="Arial" w:cs="Arial"/>
          <w:sz w:val="24"/>
          <w:szCs w:val="24"/>
        </w:rPr>
        <w:t>wybudowan</w:t>
      </w:r>
      <w:r w:rsidR="0044475F" w:rsidRPr="00BC095A">
        <w:rPr>
          <w:rFonts w:ascii="Arial" w:hAnsi="Arial" w:cs="Arial"/>
          <w:sz w:val="24"/>
          <w:szCs w:val="24"/>
        </w:rPr>
        <w:t>y został</w:t>
      </w:r>
      <w:r w:rsidRPr="00BC095A">
        <w:rPr>
          <w:rFonts w:ascii="Arial" w:hAnsi="Arial" w:cs="Arial"/>
          <w:sz w:val="24"/>
          <w:szCs w:val="24"/>
        </w:rPr>
        <w:t xml:space="preserve"> system odgazowania składający się z 24 studni odgazowując</w:t>
      </w:r>
      <w:r w:rsidR="00736716" w:rsidRPr="00BC095A">
        <w:rPr>
          <w:rFonts w:ascii="Arial" w:hAnsi="Arial" w:cs="Arial"/>
          <w:sz w:val="24"/>
          <w:szCs w:val="24"/>
        </w:rPr>
        <w:t>ych</w:t>
      </w:r>
      <w:r w:rsidRPr="00BC095A">
        <w:rPr>
          <w:rFonts w:ascii="Arial" w:hAnsi="Arial" w:cs="Arial"/>
          <w:sz w:val="24"/>
          <w:szCs w:val="24"/>
        </w:rPr>
        <w:t xml:space="preserve"> zakończon</w:t>
      </w:r>
      <w:r w:rsidR="00736716" w:rsidRPr="00BC095A">
        <w:rPr>
          <w:rFonts w:ascii="Arial" w:hAnsi="Arial" w:cs="Arial"/>
          <w:sz w:val="24"/>
          <w:szCs w:val="24"/>
        </w:rPr>
        <w:t>ych</w:t>
      </w:r>
      <w:r w:rsidRPr="00BC095A">
        <w:rPr>
          <w:rFonts w:ascii="Arial" w:hAnsi="Arial" w:cs="Arial"/>
          <w:sz w:val="24"/>
          <w:szCs w:val="24"/>
        </w:rPr>
        <w:t xml:space="preserve"> indywidualnymi palnikami, w których jest spalany biogaz.</w:t>
      </w:r>
      <w:r w:rsidR="00736716" w:rsidRPr="00BC095A">
        <w:rPr>
          <w:rFonts w:ascii="Arial" w:hAnsi="Arial" w:cs="Arial"/>
          <w:sz w:val="24"/>
          <w:szCs w:val="24"/>
        </w:rPr>
        <w:t xml:space="preserve"> </w:t>
      </w:r>
      <w:r w:rsidRPr="00020CF2">
        <w:rPr>
          <w:rFonts w:ascii="Arial" w:hAnsi="Arial" w:cs="Arial"/>
          <w:sz w:val="24"/>
          <w:szCs w:val="24"/>
        </w:rPr>
        <w:t xml:space="preserve">Pomiary emisji i składu gazu składowiskowego prowadzone są </w:t>
      </w:r>
      <w:r w:rsidRPr="00020CF2">
        <w:rPr>
          <w:rFonts w:ascii="Arial" w:hAnsi="Arial" w:cs="Arial"/>
          <w:bCs/>
          <w:sz w:val="24"/>
          <w:szCs w:val="24"/>
        </w:rPr>
        <w:t>w studniach odgazowujących G1–G19 zlokalizowanych na kwaterach nr I, III i IV oraz studniach G20–G24 zlokalizowanych na kwaterze nr II</w:t>
      </w:r>
      <w:r w:rsidR="0044475F" w:rsidRPr="00BC095A">
        <w:rPr>
          <w:rFonts w:ascii="Arial" w:hAnsi="Arial" w:cs="Arial"/>
          <w:bCs/>
          <w:sz w:val="24"/>
          <w:szCs w:val="24"/>
        </w:rPr>
        <w:t xml:space="preserve">, w zakresie: </w:t>
      </w:r>
      <w:r w:rsidRPr="00020CF2">
        <w:rPr>
          <w:rFonts w:ascii="Arial" w:hAnsi="Arial" w:cs="Arial"/>
          <w:sz w:val="24"/>
          <w:szCs w:val="24"/>
        </w:rPr>
        <w:t>zawartości poszczególnych składników: metanu (CH</w:t>
      </w:r>
      <w:r w:rsidRPr="00020CF2">
        <w:rPr>
          <w:rFonts w:ascii="Arial" w:hAnsi="Arial" w:cs="Arial"/>
          <w:sz w:val="24"/>
          <w:szCs w:val="24"/>
          <w:vertAlign w:val="subscript"/>
        </w:rPr>
        <w:t>4</w:t>
      </w:r>
      <w:r w:rsidRPr="00020CF2">
        <w:rPr>
          <w:rFonts w:ascii="Arial" w:hAnsi="Arial" w:cs="Arial"/>
          <w:sz w:val="24"/>
          <w:szCs w:val="24"/>
        </w:rPr>
        <w:t>), dwutlenku węgla (CO</w:t>
      </w:r>
      <w:r w:rsidRPr="00020CF2">
        <w:rPr>
          <w:rFonts w:ascii="Arial" w:hAnsi="Arial" w:cs="Arial"/>
          <w:sz w:val="24"/>
          <w:szCs w:val="24"/>
          <w:vertAlign w:val="subscript"/>
        </w:rPr>
        <w:t>2</w:t>
      </w:r>
      <w:r w:rsidRPr="00020CF2">
        <w:rPr>
          <w:rFonts w:ascii="Arial" w:hAnsi="Arial" w:cs="Arial"/>
          <w:sz w:val="24"/>
          <w:szCs w:val="24"/>
        </w:rPr>
        <w:t>) i tlenu (O</w:t>
      </w:r>
      <w:r w:rsidRPr="00020CF2">
        <w:rPr>
          <w:rFonts w:ascii="Arial" w:hAnsi="Arial" w:cs="Arial"/>
          <w:sz w:val="24"/>
          <w:szCs w:val="24"/>
          <w:vertAlign w:val="subscript"/>
        </w:rPr>
        <w:t>2</w:t>
      </w:r>
      <w:r w:rsidRPr="00020CF2">
        <w:rPr>
          <w:rFonts w:ascii="Arial" w:hAnsi="Arial" w:cs="Arial"/>
          <w:sz w:val="24"/>
          <w:szCs w:val="24"/>
        </w:rPr>
        <w:t>) oraz emisja</w:t>
      </w:r>
      <w:r w:rsidR="008E203A" w:rsidRPr="00BC095A">
        <w:rPr>
          <w:rFonts w:ascii="Arial" w:hAnsi="Arial" w:cs="Arial"/>
          <w:sz w:val="24"/>
          <w:szCs w:val="24"/>
        </w:rPr>
        <w:t xml:space="preserve">,  </w:t>
      </w:r>
      <w:r w:rsidR="009F1EDD">
        <w:rPr>
          <w:rFonts w:ascii="Arial" w:hAnsi="Arial" w:cs="Arial"/>
          <w:sz w:val="24"/>
          <w:szCs w:val="24"/>
        </w:rPr>
        <w:br/>
      </w:r>
      <w:r w:rsidR="008E203A" w:rsidRPr="00BC095A">
        <w:rPr>
          <w:rFonts w:ascii="Arial" w:hAnsi="Arial" w:cs="Arial"/>
          <w:sz w:val="24"/>
          <w:szCs w:val="24"/>
        </w:rPr>
        <w:t>z częstotliwością raz na miesiąc.</w:t>
      </w:r>
    </w:p>
    <w:p w:rsidR="008E203A" w:rsidRPr="00160EF0" w:rsidRDefault="00160EF0" w:rsidP="00160E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60EF0">
        <w:rPr>
          <w:rFonts w:ascii="Arial" w:hAnsi="Arial" w:cs="Arial"/>
          <w:sz w:val="24"/>
          <w:szCs w:val="24"/>
        </w:rPr>
        <w:lastRenderedPageBreak/>
        <w:t xml:space="preserve">W celu kontroli jakości wód odciekowych odprowadzanych z instalacji określane są: odczyn </w:t>
      </w:r>
      <w:proofErr w:type="spellStart"/>
      <w:r w:rsidRPr="00160EF0">
        <w:rPr>
          <w:rFonts w:ascii="Arial" w:hAnsi="Arial" w:cs="Arial"/>
          <w:sz w:val="24"/>
          <w:szCs w:val="24"/>
        </w:rPr>
        <w:t>pH</w:t>
      </w:r>
      <w:proofErr w:type="spellEnd"/>
      <w:r w:rsidRPr="00160EF0">
        <w:rPr>
          <w:rFonts w:ascii="Arial" w:hAnsi="Arial" w:cs="Arial"/>
          <w:sz w:val="24"/>
          <w:szCs w:val="24"/>
        </w:rPr>
        <w:t>, przewodność elektrolityczna właściwa, ogólny węgiel organiczny (OWO), zawartość poszczególnych metali ciężkich (Cu, Zn, Pb, Cd, Cr</w:t>
      </w:r>
      <w:r w:rsidRPr="00160EF0">
        <w:rPr>
          <w:rFonts w:ascii="Arial" w:hAnsi="Arial" w:cs="Arial"/>
          <w:sz w:val="24"/>
          <w:szCs w:val="24"/>
          <w:vertAlign w:val="superscript"/>
        </w:rPr>
        <w:t>+6</w:t>
      </w:r>
      <w:r w:rsidRPr="00160EF0">
        <w:rPr>
          <w:rFonts w:ascii="Arial" w:hAnsi="Arial" w:cs="Arial"/>
          <w:sz w:val="24"/>
          <w:szCs w:val="24"/>
        </w:rPr>
        <w:t>, Hg), suma wielopierścieniowych węglowodorów aromatycznych (WWA). Odciek powstający na składowisku podlega kontroli z częstotliwością 1</w:t>
      </w:r>
      <w:r w:rsidR="002A53E7">
        <w:rPr>
          <w:rFonts w:ascii="Arial" w:hAnsi="Arial" w:cs="Arial"/>
          <w:sz w:val="24"/>
          <w:szCs w:val="24"/>
        </w:rPr>
        <w:t xml:space="preserve"> raz </w:t>
      </w:r>
      <w:r w:rsidRPr="00160EF0">
        <w:rPr>
          <w:rFonts w:ascii="Arial" w:hAnsi="Arial" w:cs="Arial"/>
          <w:sz w:val="24"/>
          <w:szCs w:val="24"/>
        </w:rPr>
        <w:t>na kwartał. Ponadto, wody odciekowe raz na 12 miesięcy badane są pod kątem następujących parametrów: CHZT, BZT</w:t>
      </w:r>
      <w:r w:rsidRPr="00160EF0">
        <w:rPr>
          <w:rFonts w:ascii="Arial" w:hAnsi="Arial" w:cs="Arial"/>
          <w:sz w:val="24"/>
          <w:szCs w:val="24"/>
          <w:vertAlign w:val="subscript"/>
        </w:rPr>
        <w:t>5,</w:t>
      </w:r>
      <w:r w:rsidRPr="00160EF0">
        <w:rPr>
          <w:rFonts w:ascii="Arial" w:hAnsi="Arial" w:cs="Arial"/>
          <w:sz w:val="24"/>
          <w:szCs w:val="24"/>
        </w:rPr>
        <w:t xml:space="preserve"> zawiesiny ogólne, chlorki, siarczany, azot amonowy, azot organiczny, substancje ekstrahujące się eterem naftowym, substancje powierzchniowo czynne anionowe, fenole lotne (indeks fenolowy).</w:t>
      </w:r>
      <w:r>
        <w:rPr>
          <w:rFonts w:ascii="Arial" w:hAnsi="Arial" w:cs="Arial"/>
          <w:sz w:val="24"/>
          <w:szCs w:val="24"/>
        </w:rPr>
        <w:t xml:space="preserve"> </w:t>
      </w:r>
      <w:r w:rsidR="008E203A" w:rsidRPr="00160EF0">
        <w:rPr>
          <w:rFonts w:ascii="Arial" w:hAnsi="Arial" w:cs="Arial"/>
          <w:bCs/>
          <w:sz w:val="24"/>
          <w:szCs w:val="24"/>
        </w:rPr>
        <w:t xml:space="preserve">Ścieki przemysłowe z brodzika dezynfekcyjnego </w:t>
      </w:r>
      <w:r w:rsidR="00BC095A" w:rsidRPr="00160EF0">
        <w:rPr>
          <w:rFonts w:ascii="Arial" w:hAnsi="Arial" w:cs="Arial"/>
          <w:bCs/>
          <w:sz w:val="24"/>
          <w:szCs w:val="24"/>
        </w:rPr>
        <w:t xml:space="preserve">są wybierane </w:t>
      </w:r>
      <w:r w:rsidR="008E203A" w:rsidRPr="00160EF0">
        <w:rPr>
          <w:rFonts w:ascii="Arial" w:hAnsi="Arial" w:cs="Arial"/>
          <w:bCs/>
          <w:sz w:val="24"/>
          <w:szCs w:val="24"/>
        </w:rPr>
        <w:t xml:space="preserve">i rozlewane na złoże składowanych odpadów. </w:t>
      </w:r>
    </w:p>
    <w:p w:rsidR="00160EF0" w:rsidRPr="00160EF0" w:rsidRDefault="00160EF0" w:rsidP="00160EF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0EF0">
        <w:rPr>
          <w:rFonts w:ascii="Arial" w:hAnsi="Arial" w:cs="Arial"/>
          <w:sz w:val="24"/>
          <w:szCs w:val="24"/>
        </w:rPr>
        <w:t xml:space="preserve">Badania stanu jakości wód z drenażu </w:t>
      </w:r>
      <w:proofErr w:type="spellStart"/>
      <w:r w:rsidRPr="00160EF0">
        <w:rPr>
          <w:rFonts w:ascii="Arial" w:hAnsi="Arial" w:cs="Arial"/>
          <w:sz w:val="24"/>
          <w:szCs w:val="24"/>
        </w:rPr>
        <w:t>podfoliwego</w:t>
      </w:r>
      <w:proofErr w:type="spellEnd"/>
      <w:r w:rsidRPr="00160EF0">
        <w:rPr>
          <w:rFonts w:ascii="Arial" w:hAnsi="Arial" w:cs="Arial"/>
          <w:sz w:val="24"/>
          <w:szCs w:val="24"/>
        </w:rPr>
        <w:t xml:space="preserve"> przeprowadzane są </w:t>
      </w:r>
      <w:r>
        <w:rPr>
          <w:rFonts w:ascii="Arial" w:hAnsi="Arial" w:cs="Arial"/>
          <w:sz w:val="24"/>
          <w:szCs w:val="24"/>
        </w:rPr>
        <w:br/>
      </w:r>
      <w:r w:rsidRPr="00160EF0">
        <w:rPr>
          <w:rFonts w:ascii="Arial" w:hAnsi="Arial" w:cs="Arial"/>
          <w:sz w:val="24"/>
          <w:szCs w:val="24"/>
        </w:rPr>
        <w:t xml:space="preserve">w następującym zakresie: odczyn </w:t>
      </w:r>
      <w:proofErr w:type="spellStart"/>
      <w:r w:rsidRPr="00160EF0">
        <w:rPr>
          <w:rFonts w:ascii="Arial" w:hAnsi="Arial" w:cs="Arial"/>
          <w:sz w:val="24"/>
          <w:szCs w:val="24"/>
        </w:rPr>
        <w:t>pH</w:t>
      </w:r>
      <w:proofErr w:type="spellEnd"/>
      <w:r w:rsidRPr="00160EF0">
        <w:rPr>
          <w:rFonts w:ascii="Arial" w:hAnsi="Arial" w:cs="Arial"/>
          <w:sz w:val="24"/>
          <w:szCs w:val="24"/>
        </w:rPr>
        <w:t>, przewodność elektrolityczna właściwa, ogólny węgiel organiczny (OWO), zawartość poszczególnych metali ciężkich (Cu, Zn, Pb, Cd, Cr</w:t>
      </w:r>
      <w:r w:rsidRPr="00160EF0">
        <w:rPr>
          <w:rFonts w:ascii="Arial" w:hAnsi="Arial" w:cs="Arial"/>
          <w:sz w:val="24"/>
          <w:szCs w:val="24"/>
          <w:vertAlign w:val="superscript"/>
        </w:rPr>
        <w:t>+6</w:t>
      </w:r>
      <w:r w:rsidRPr="00160EF0">
        <w:rPr>
          <w:rFonts w:ascii="Arial" w:hAnsi="Arial" w:cs="Arial"/>
          <w:sz w:val="24"/>
          <w:szCs w:val="24"/>
        </w:rPr>
        <w:t xml:space="preserve">, Hg), suma wielopierścieniowych węglowodorów aromatycznych (WWA). Próby do badań jakości wód drenażowych pobierane są z częstotliwością 1 raz </w:t>
      </w:r>
      <w:r>
        <w:rPr>
          <w:rFonts w:ascii="Arial" w:hAnsi="Arial" w:cs="Arial"/>
          <w:sz w:val="24"/>
          <w:szCs w:val="24"/>
        </w:rPr>
        <w:br/>
        <w:t>na</w:t>
      </w:r>
      <w:r w:rsidRPr="00160EF0">
        <w:rPr>
          <w:rFonts w:ascii="Arial" w:hAnsi="Arial" w:cs="Arial"/>
          <w:sz w:val="24"/>
          <w:szCs w:val="24"/>
        </w:rPr>
        <w:t xml:space="preserve"> kwarta</w:t>
      </w:r>
      <w:r>
        <w:rPr>
          <w:rFonts w:ascii="Arial" w:hAnsi="Arial" w:cs="Arial"/>
          <w:sz w:val="24"/>
          <w:szCs w:val="24"/>
        </w:rPr>
        <w:t>ł</w:t>
      </w:r>
      <w:r w:rsidRPr="00160EF0">
        <w:rPr>
          <w:rFonts w:ascii="Arial" w:hAnsi="Arial" w:cs="Arial"/>
          <w:sz w:val="24"/>
          <w:szCs w:val="24"/>
        </w:rPr>
        <w:t xml:space="preserve">. </w:t>
      </w:r>
    </w:p>
    <w:p w:rsidR="008E203A" w:rsidRPr="008E203A" w:rsidRDefault="00CC127C" w:rsidP="00C3434C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434C">
        <w:rPr>
          <w:rFonts w:ascii="Arial" w:hAnsi="Arial" w:cs="Arial"/>
          <w:bCs/>
          <w:color w:val="000000"/>
          <w:sz w:val="24"/>
          <w:szCs w:val="24"/>
        </w:rPr>
        <w:t xml:space="preserve">Badania jakości </w:t>
      </w:r>
      <w:r w:rsidRPr="00C3434C">
        <w:rPr>
          <w:rFonts w:ascii="Arial" w:hAnsi="Arial" w:cs="Arial"/>
          <w:color w:val="000000"/>
          <w:sz w:val="24"/>
          <w:szCs w:val="24"/>
        </w:rPr>
        <w:t>wód drenażowo – opadowo – roztopowych d</w:t>
      </w:r>
      <w:r w:rsidRPr="00C3434C">
        <w:rPr>
          <w:rFonts w:ascii="Arial" w:hAnsi="Arial" w:cs="Arial"/>
          <w:bCs/>
          <w:color w:val="000000"/>
          <w:sz w:val="24"/>
          <w:szCs w:val="24"/>
        </w:rPr>
        <w:t xml:space="preserve">la przedmiotowej instalacji wykonywane są z częstotliwością </w:t>
      </w:r>
      <w:r w:rsidRPr="00C3434C">
        <w:rPr>
          <w:rFonts w:ascii="Arial" w:hAnsi="Arial" w:cs="Arial"/>
          <w:color w:val="000000"/>
          <w:sz w:val="24"/>
          <w:szCs w:val="24"/>
        </w:rPr>
        <w:t xml:space="preserve">nie rzadziej niż co 6 miesięcy </w:t>
      </w:r>
      <w:r w:rsidRPr="00C3434C">
        <w:rPr>
          <w:rFonts w:ascii="Arial" w:hAnsi="Arial" w:cs="Arial"/>
          <w:bCs/>
          <w:color w:val="000000"/>
          <w:sz w:val="24"/>
          <w:szCs w:val="24"/>
        </w:rPr>
        <w:t xml:space="preserve">we wskaźnikach: </w:t>
      </w:r>
      <w:r w:rsidRPr="00C3434C">
        <w:rPr>
          <w:rFonts w:ascii="Arial" w:hAnsi="Arial" w:cs="Arial"/>
          <w:color w:val="000000"/>
          <w:sz w:val="24"/>
          <w:szCs w:val="24"/>
        </w:rPr>
        <w:t>odczyn (</w:t>
      </w:r>
      <w:proofErr w:type="spellStart"/>
      <w:r w:rsidRPr="00C3434C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C3434C">
        <w:rPr>
          <w:rFonts w:ascii="Arial" w:hAnsi="Arial" w:cs="Arial"/>
          <w:color w:val="000000"/>
          <w:sz w:val="24"/>
          <w:szCs w:val="24"/>
        </w:rPr>
        <w:t>), zawiesiny ogólne, CHZT, BZT</w:t>
      </w:r>
      <w:r w:rsidRPr="00C3434C">
        <w:rPr>
          <w:rFonts w:ascii="Arial" w:hAnsi="Arial" w:cs="Arial"/>
          <w:color w:val="000000"/>
          <w:sz w:val="24"/>
          <w:szCs w:val="24"/>
          <w:vertAlign w:val="subscript"/>
        </w:rPr>
        <w:t xml:space="preserve">5, </w:t>
      </w:r>
      <w:r w:rsidRPr="00C3434C">
        <w:rPr>
          <w:rFonts w:ascii="Arial" w:hAnsi="Arial" w:cs="Arial"/>
          <w:color w:val="000000"/>
          <w:sz w:val="24"/>
          <w:szCs w:val="24"/>
        </w:rPr>
        <w:t>azot ogólny, azot amonowy, fosfor ogólny, substancje ekstrahujące się eterem naftowym.</w:t>
      </w:r>
    </w:p>
    <w:p w:rsidR="003B36ED" w:rsidRPr="00C3434C" w:rsidRDefault="00C3434C" w:rsidP="00160E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34C">
        <w:rPr>
          <w:rFonts w:ascii="Arial" w:hAnsi="Arial" w:cs="Arial"/>
          <w:sz w:val="24"/>
          <w:szCs w:val="24"/>
        </w:rPr>
        <w:t xml:space="preserve">Monitoring wpływu składowiska na wody podziemne prowadzony jest w oparciu </w:t>
      </w:r>
      <w:r>
        <w:rPr>
          <w:rFonts w:ascii="Arial" w:hAnsi="Arial" w:cs="Arial"/>
          <w:sz w:val="24"/>
          <w:szCs w:val="24"/>
        </w:rPr>
        <w:br/>
      </w:r>
      <w:r w:rsidRPr="00C3434C">
        <w:rPr>
          <w:rFonts w:ascii="Arial" w:hAnsi="Arial" w:cs="Arial"/>
          <w:sz w:val="24"/>
          <w:szCs w:val="24"/>
        </w:rPr>
        <w:t>o piezometry:</w:t>
      </w:r>
      <w:r w:rsidRPr="00C3434C">
        <w:rPr>
          <w:rFonts w:ascii="Arial" w:hAnsi="Arial" w:cs="Arial"/>
          <w:b/>
          <w:sz w:val="24"/>
          <w:szCs w:val="24"/>
        </w:rPr>
        <w:t xml:space="preserve"> </w:t>
      </w:r>
      <w:r w:rsidRPr="00C3434C">
        <w:rPr>
          <w:rFonts w:ascii="Arial" w:hAnsi="Arial" w:cs="Arial"/>
          <w:sz w:val="24"/>
          <w:szCs w:val="24"/>
        </w:rPr>
        <w:t xml:space="preserve">P-1 - zlokalizowany na kierunku napływu wód podziemnych w rejon składowiska od strony północnej, P-2 i P-3 – zlokalizowane na  odpływie wód podziemnych od strony zachodniej. W celu określenia stanu jakości wód podziemnych badane są : odczyn </w:t>
      </w:r>
      <w:proofErr w:type="spellStart"/>
      <w:r w:rsidRPr="00C3434C">
        <w:rPr>
          <w:rFonts w:ascii="Arial" w:hAnsi="Arial" w:cs="Arial"/>
          <w:sz w:val="24"/>
          <w:szCs w:val="24"/>
        </w:rPr>
        <w:t>pH</w:t>
      </w:r>
      <w:proofErr w:type="spellEnd"/>
      <w:r w:rsidRPr="00C3434C">
        <w:rPr>
          <w:rFonts w:ascii="Arial" w:hAnsi="Arial" w:cs="Arial"/>
          <w:sz w:val="24"/>
          <w:szCs w:val="24"/>
        </w:rPr>
        <w:t>, przewodność elektrolityczna właściwa, ogólny węgiel organiczny (OWO), zawartość poszczególnych metali ciężkich (Cu, Zn, Pb, Cd, Cr</w:t>
      </w:r>
      <w:r w:rsidRPr="00C3434C">
        <w:rPr>
          <w:rFonts w:ascii="Arial" w:hAnsi="Arial" w:cs="Arial"/>
          <w:sz w:val="24"/>
          <w:szCs w:val="24"/>
          <w:vertAlign w:val="superscript"/>
        </w:rPr>
        <w:t>+6</w:t>
      </w:r>
      <w:r w:rsidRPr="00C3434C">
        <w:rPr>
          <w:rFonts w:ascii="Arial" w:hAnsi="Arial" w:cs="Arial"/>
          <w:sz w:val="24"/>
          <w:szCs w:val="24"/>
        </w:rPr>
        <w:t>, Hg), suma wielopierścieniowych węglowodorów aromatycznych (WWA). Próby do badań jakości oraz poziomu wód podziemnych z poszczególnych piezometrów pobierane są z częstotliwością 1 raz w kwartale</w:t>
      </w:r>
      <w:r w:rsidR="00160EF0">
        <w:rPr>
          <w:rFonts w:ascii="Arial" w:hAnsi="Arial" w:cs="Arial"/>
          <w:sz w:val="24"/>
          <w:szCs w:val="24"/>
        </w:rPr>
        <w:t>.</w:t>
      </w:r>
    </w:p>
    <w:p w:rsidR="00160EF0" w:rsidRPr="004675C9" w:rsidRDefault="00160EF0" w:rsidP="00160EF0">
      <w:pPr>
        <w:pStyle w:val="JSpodstawowy"/>
        <w:spacing w:after="0" w:line="276" w:lineRule="auto"/>
        <w:rPr>
          <w:rFonts w:ascii="Arial" w:hAnsi="Arial" w:cs="Arial"/>
          <w:szCs w:val="24"/>
        </w:rPr>
      </w:pPr>
      <w:r w:rsidRPr="00160EF0">
        <w:rPr>
          <w:rFonts w:ascii="Arial" w:hAnsi="Arial" w:cs="Arial"/>
          <w:szCs w:val="24"/>
        </w:rPr>
        <w:t xml:space="preserve">Badania stanu jakości wód powierzchniowych przeprowadzane są w następującym zakresie: odczyn </w:t>
      </w:r>
      <w:proofErr w:type="spellStart"/>
      <w:r w:rsidRPr="00160EF0">
        <w:rPr>
          <w:rFonts w:ascii="Arial" w:hAnsi="Arial" w:cs="Arial"/>
          <w:szCs w:val="24"/>
        </w:rPr>
        <w:t>pH</w:t>
      </w:r>
      <w:proofErr w:type="spellEnd"/>
      <w:r w:rsidRPr="00160EF0">
        <w:rPr>
          <w:rFonts w:ascii="Arial" w:hAnsi="Arial" w:cs="Arial"/>
          <w:szCs w:val="24"/>
        </w:rPr>
        <w:t>, przewodność elektrolityczna właściwa, ogólny węgiel organiczny (OWO), zawartość poszczególnych metali ciężkich (Cu, Zn, Pb, Cd, Cr</w:t>
      </w:r>
      <w:r w:rsidRPr="00160EF0">
        <w:rPr>
          <w:rFonts w:ascii="Arial" w:hAnsi="Arial" w:cs="Arial"/>
          <w:szCs w:val="24"/>
          <w:vertAlign w:val="superscript"/>
        </w:rPr>
        <w:t>+6</w:t>
      </w:r>
      <w:r w:rsidRPr="00160EF0">
        <w:rPr>
          <w:rFonts w:ascii="Arial" w:hAnsi="Arial" w:cs="Arial"/>
          <w:szCs w:val="24"/>
        </w:rPr>
        <w:t xml:space="preserve">, Hg), suma wielopierścieniowych węglowodorów aromatycznych (WWA). Próby do </w:t>
      </w:r>
      <w:r w:rsidRPr="004675C9">
        <w:rPr>
          <w:rFonts w:ascii="Arial" w:hAnsi="Arial" w:cs="Arial"/>
          <w:szCs w:val="24"/>
        </w:rPr>
        <w:t xml:space="preserve">badań jakości wód powierzchniowych pobierane są z częstotliwością 1 raz </w:t>
      </w:r>
      <w:r w:rsidRPr="004675C9">
        <w:rPr>
          <w:rFonts w:ascii="Arial" w:hAnsi="Arial" w:cs="Arial"/>
          <w:szCs w:val="24"/>
        </w:rPr>
        <w:br/>
        <w:t>na kwartał.</w:t>
      </w:r>
    </w:p>
    <w:p w:rsidR="003B36ED" w:rsidRPr="004675C9" w:rsidRDefault="004675C9" w:rsidP="00160EF0">
      <w:pPr>
        <w:pStyle w:val="JSpodstawowy"/>
        <w:spacing w:after="0" w:line="276" w:lineRule="auto"/>
        <w:rPr>
          <w:rFonts w:ascii="Arial" w:hAnsi="Arial" w:cs="Arial"/>
          <w:szCs w:val="24"/>
        </w:rPr>
      </w:pPr>
      <w:r w:rsidRPr="004675C9">
        <w:rPr>
          <w:rFonts w:ascii="Arial" w:hAnsi="Arial" w:cs="Arial"/>
          <w:szCs w:val="24"/>
        </w:rPr>
        <w:t>Prowadzony jest także m</w:t>
      </w:r>
      <w:r w:rsidR="00160EF0" w:rsidRPr="00160EF0">
        <w:rPr>
          <w:rFonts w:ascii="Arial" w:hAnsi="Arial" w:cs="Arial"/>
          <w:szCs w:val="24"/>
        </w:rPr>
        <w:t>onitoring opadów atmosferycznych</w:t>
      </w:r>
      <w:r w:rsidR="00160EF0" w:rsidRPr="004675C9">
        <w:rPr>
          <w:rFonts w:ascii="Arial" w:hAnsi="Arial" w:cs="Arial"/>
          <w:szCs w:val="24"/>
        </w:rPr>
        <w:t xml:space="preserve"> na podstawie odczytów wskazań deszczomierza znajdującego się na terenie składowiska</w:t>
      </w:r>
      <w:r w:rsidR="00AC58D5" w:rsidRPr="004675C9">
        <w:rPr>
          <w:rFonts w:ascii="Arial" w:hAnsi="Arial" w:cs="Arial"/>
          <w:szCs w:val="24"/>
        </w:rPr>
        <w:t>, pomiary</w:t>
      </w:r>
      <w:r w:rsidR="00160EF0" w:rsidRPr="004675C9">
        <w:rPr>
          <w:rFonts w:ascii="Arial" w:hAnsi="Arial" w:cs="Arial"/>
          <w:szCs w:val="24"/>
        </w:rPr>
        <w:t xml:space="preserve"> dokonywane są codziennie.</w:t>
      </w:r>
    </w:p>
    <w:p w:rsidR="00E5436A" w:rsidRDefault="008268E8" w:rsidP="00270838">
      <w:pPr>
        <w:pStyle w:val="JSpodstawowy"/>
        <w:spacing w:after="0" w:line="276" w:lineRule="auto"/>
        <w:rPr>
          <w:rFonts w:ascii="Arial" w:hAnsi="Arial" w:cs="Arial"/>
          <w:szCs w:val="24"/>
        </w:rPr>
      </w:pPr>
      <w:r w:rsidRPr="004675C9">
        <w:rPr>
          <w:rFonts w:ascii="Arial" w:hAnsi="Arial" w:cs="Arial"/>
          <w:szCs w:val="24"/>
        </w:rPr>
        <w:t>Analiza wyników badań laboratoryjnych archiwalnych oraz aktualnie wykonywanych</w:t>
      </w:r>
      <w:r>
        <w:rPr>
          <w:rFonts w:ascii="Arial" w:hAnsi="Arial" w:cs="Arial"/>
          <w:szCs w:val="24"/>
        </w:rPr>
        <w:t xml:space="preserve"> </w:t>
      </w:r>
      <w:r w:rsidR="00CC49FF">
        <w:rPr>
          <w:rFonts w:ascii="Arial" w:hAnsi="Arial" w:cs="Arial"/>
          <w:szCs w:val="24"/>
        </w:rPr>
        <w:t xml:space="preserve">badań </w:t>
      </w:r>
      <w:r w:rsidRPr="005A74F7">
        <w:rPr>
          <w:rFonts w:ascii="Arial" w:hAnsi="Arial" w:cs="Arial"/>
          <w:szCs w:val="24"/>
        </w:rPr>
        <w:t>jakości wód podziemnych</w:t>
      </w:r>
      <w:r w:rsidR="00187B27">
        <w:rPr>
          <w:rFonts w:ascii="Arial" w:hAnsi="Arial" w:cs="Arial"/>
          <w:szCs w:val="24"/>
        </w:rPr>
        <w:t>,</w:t>
      </w:r>
      <w:r w:rsidRPr="005A74F7">
        <w:rPr>
          <w:rFonts w:ascii="Arial" w:hAnsi="Arial" w:cs="Arial"/>
          <w:szCs w:val="24"/>
        </w:rPr>
        <w:t xml:space="preserve"> </w:t>
      </w:r>
      <w:r w:rsidR="00062A0F">
        <w:rPr>
          <w:rFonts w:ascii="Arial" w:hAnsi="Arial" w:cs="Arial"/>
          <w:szCs w:val="24"/>
        </w:rPr>
        <w:t>wód powierzchniowych</w:t>
      </w:r>
      <w:r w:rsidR="00187B27">
        <w:rPr>
          <w:rFonts w:ascii="Arial" w:hAnsi="Arial" w:cs="Arial"/>
          <w:szCs w:val="24"/>
        </w:rPr>
        <w:t>, wód odciekowych</w:t>
      </w:r>
      <w:r w:rsidR="009C0E8E">
        <w:rPr>
          <w:rFonts w:ascii="Arial" w:hAnsi="Arial" w:cs="Arial"/>
          <w:szCs w:val="24"/>
        </w:rPr>
        <w:t xml:space="preserve"> oraz</w:t>
      </w:r>
      <w:r w:rsidR="00187B27">
        <w:rPr>
          <w:rFonts w:ascii="Arial" w:hAnsi="Arial" w:cs="Arial"/>
          <w:szCs w:val="24"/>
        </w:rPr>
        <w:t xml:space="preserve"> </w:t>
      </w:r>
      <w:r w:rsidR="009C0E8E">
        <w:rPr>
          <w:rFonts w:ascii="Arial" w:hAnsi="Arial" w:cs="Arial"/>
          <w:szCs w:val="24"/>
        </w:rPr>
        <w:br/>
      </w:r>
      <w:r w:rsidR="00187B27">
        <w:rPr>
          <w:rFonts w:ascii="Arial" w:hAnsi="Arial" w:cs="Arial"/>
          <w:szCs w:val="24"/>
        </w:rPr>
        <w:t>wód drenażow</w:t>
      </w:r>
      <w:r w:rsidR="00270838">
        <w:rPr>
          <w:rFonts w:ascii="Arial" w:hAnsi="Arial" w:cs="Arial"/>
          <w:szCs w:val="24"/>
        </w:rPr>
        <w:t>o-opadowo-roztopowych</w:t>
      </w:r>
      <w:r w:rsidR="00187B27">
        <w:rPr>
          <w:rFonts w:ascii="Arial" w:hAnsi="Arial" w:cs="Arial"/>
          <w:szCs w:val="24"/>
        </w:rPr>
        <w:t xml:space="preserve"> </w:t>
      </w:r>
      <w:r w:rsidRPr="005A74F7">
        <w:rPr>
          <w:rFonts w:ascii="Arial" w:hAnsi="Arial" w:cs="Arial"/>
          <w:szCs w:val="24"/>
        </w:rPr>
        <w:t xml:space="preserve">nie wykazała występowania zanieczyszczeń środowiska gruntowo-wodnego </w:t>
      </w:r>
      <w:r w:rsidR="005E14EA">
        <w:rPr>
          <w:rFonts w:ascii="Arial" w:hAnsi="Arial" w:cs="Arial"/>
          <w:szCs w:val="24"/>
        </w:rPr>
        <w:t xml:space="preserve">w związku z eksploatacją tej </w:t>
      </w:r>
      <w:r w:rsidRPr="005A74F7">
        <w:rPr>
          <w:rFonts w:ascii="Arial" w:hAnsi="Arial" w:cs="Arial"/>
          <w:szCs w:val="24"/>
        </w:rPr>
        <w:t>instalacji.</w:t>
      </w:r>
      <w:r w:rsidR="00062A0F">
        <w:rPr>
          <w:rFonts w:ascii="Arial" w:hAnsi="Arial" w:cs="Arial"/>
          <w:szCs w:val="24"/>
        </w:rPr>
        <w:t xml:space="preserve"> </w:t>
      </w:r>
      <w:r w:rsidR="0082372B">
        <w:rPr>
          <w:rFonts w:ascii="Arial" w:hAnsi="Arial" w:cs="Arial"/>
          <w:szCs w:val="24"/>
        </w:rPr>
        <w:br/>
      </w:r>
      <w:r w:rsidR="00DE7549">
        <w:rPr>
          <w:rFonts w:ascii="Arial" w:hAnsi="Arial" w:cs="Arial"/>
          <w:szCs w:val="24"/>
        </w:rPr>
        <w:t>Poszczególne parametry</w:t>
      </w:r>
      <w:r w:rsidR="00270838">
        <w:rPr>
          <w:rFonts w:ascii="Arial" w:hAnsi="Arial" w:cs="Arial"/>
          <w:szCs w:val="24"/>
        </w:rPr>
        <w:t xml:space="preserve"> ww. zanieczyszczeń utrzymują pewien poziom, wahania </w:t>
      </w:r>
      <w:r w:rsidR="0082372B">
        <w:rPr>
          <w:rFonts w:ascii="Arial" w:hAnsi="Arial" w:cs="Arial"/>
          <w:szCs w:val="24"/>
        </w:rPr>
        <w:br/>
      </w:r>
      <w:r w:rsidR="00270838">
        <w:rPr>
          <w:rFonts w:ascii="Arial" w:hAnsi="Arial" w:cs="Arial"/>
          <w:szCs w:val="24"/>
        </w:rPr>
        <w:t xml:space="preserve">są nieduże co świadczy o stałym trendzie oraz o poprawnej eksploatacji składowiska </w:t>
      </w:r>
      <w:r w:rsidR="00270838">
        <w:rPr>
          <w:rFonts w:ascii="Arial" w:hAnsi="Arial" w:cs="Arial"/>
          <w:szCs w:val="24"/>
        </w:rPr>
        <w:lastRenderedPageBreak/>
        <w:t>i braku jego ponadnormatywnego oddziaływania na środowisko.</w:t>
      </w:r>
    </w:p>
    <w:p w:rsidR="00BC4959" w:rsidRPr="005A74F7" w:rsidRDefault="00BC4959" w:rsidP="007C75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74F7">
        <w:rPr>
          <w:rFonts w:ascii="Arial" w:hAnsi="Arial" w:cs="Arial"/>
          <w:sz w:val="24"/>
          <w:szCs w:val="24"/>
        </w:rPr>
        <w:t xml:space="preserve">Ocena możliwości zanieczyszczenia środowiska substancjami stwarzającymi zagrożenie wykazała, że </w:t>
      </w:r>
      <w:r w:rsidR="005657CE">
        <w:rPr>
          <w:rFonts w:ascii="Arial" w:hAnsi="Arial" w:cs="Arial"/>
          <w:sz w:val="24"/>
          <w:szCs w:val="24"/>
        </w:rPr>
        <w:t xml:space="preserve">w przypadku prawidłowej eksploatacji instalacji ryzyko wystąpienia zanieczyszczenia gleby, ziemi i wód gruntowych </w:t>
      </w:r>
      <w:r w:rsidR="00B53140">
        <w:rPr>
          <w:rFonts w:ascii="Arial" w:hAnsi="Arial" w:cs="Arial"/>
          <w:sz w:val="24"/>
          <w:szCs w:val="24"/>
        </w:rPr>
        <w:t xml:space="preserve">z uwagi na zastosowane w instalacji rozwiązania </w:t>
      </w:r>
      <w:r w:rsidR="00B53140" w:rsidRPr="00552A79">
        <w:rPr>
          <w:rFonts w:ascii="Arial" w:hAnsi="Arial" w:cs="Arial"/>
          <w:sz w:val="24"/>
          <w:szCs w:val="24"/>
        </w:rPr>
        <w:t>techniczne, technologiczne i organizacyjne</w:t>
      </w:r>
      <w:r w:rsidR="00B53140">
        <w:rPr>
          <w:rFonts w:ascii="Arial" w:hAnsi="Arial" w:cs="Arial"/>
          <w:sz w:val="24"/>
          <w:szCs w:val="24"/>
        </w:rPr>
        <w:t xml:space="preserve"> </w:t>
      </w:r>
      <w:r w:rsidR="005657CE">
        <w:rPr>
          <w:rFonts w:ascii="Arial" w:hAnsi="Arial" w:cs="Arial"/>
          <w:sz w:val="24"/>
          <w:szCs w:val="24"/>
        </w:rPr>
        <w:t>będzie zminimalizow</w:t>
      </w:r>
      <w:r w:rsidR="00120239">
        <w:rPr>
          <w:rFonts w:ascii="Arial" w:hAnsi="Arial" w:cs="Arial"/>
          <w:sz w:val="24"/>
          <w:szCs w:val="24"/>
        </w:rPr>
        <w:t>an</w:t>
      </w:r>
      <w:r w:rsidR="005657CE">
        <w:rPr>
          <w:rFonts w:ascii="Arial" w:hAnsi="Arial" w:cs="Arial"/>
          <w:sz w:val="24"/>
          <w:szCs w:val="24"/>
        </w:rPr>
        <w:t xml:space="preserve">e, a </w:t>
      </w:r>
      <w:r w:rsidRPr="005A74F7">
        <w:rPr>
          <w:rFonts w:ascii="Arial" w:hAnsi="Arial" w:cs="Arial"/>
          <w:sz w:val="24"/>
          <w:szCs w:val="24"/>
        </w:rPr>
        <w:t xml:space="preserve">do takiej sytuacji może dojść </w:t>
      </w:r>
      <w:r w:rsidR="005657CE">
        <w:rPr>
          <w:rFonts w:ascii="Arial" w:hAnsi="Arial" w:cs="Arial"/>
          <w:sz w:val="24"/>
          <w:szCs w:val="24"/>
        </w:rPr>
        <w:t>tyko</w:t>
      </w:r>
      <w:r w:rsidRPr="005A74F7">
        <w:rPr>
          <w:rFonts w:ascii="Arial" w:hAnsi="Arial" w:cs="Arial"/>
          <w:sz w:val="24"/>
          <w:szCs w:val="24"/>
        </w:rPr>
        <w:t xml:space="preserve"> w sytuacji awaryjnej.</w:t>
      </w:r>
      <w:r w:rsidR="005657CE">
        <w:rPr>
          <w:rFonts w:ascii="Arial" w:hAnsi="Arial" w:cs="Arial"/>
          <w:sz w:val="24"/>
          <w:szCs w:val="24"/>
        </w:rPr>
        <w:t xml:space="preserve"> Eksploatacja instalacji ma charakter regionalny i ogranicza się działek, do których wnioskodawca posiada tytuł prawny. </w:t>
      </w:r>
      <w:r w:rsidR="00B53140">
        <w:rPr>
          <w:rFonts w:ascii="Arial" w:hAnsi="Arial" w:cs="Arial"/>
          <w:sz w:val="24"/>
          <w:szCs w:val="24"/>
        </w:rPr>
        <w:t>Instalacja ta w</w:t>
      </w:r>
      <w:r w:rsidR="005657CE">
        <w:rPr>
          <w:rFonts w:ascii="Arial" w:hAnsi="Arial" w:cs="Arial"/>
          <w:sz w:val="24"/>
          <w:szCs w:val="24"/>
        </w:rPr>
        <w:t xml:space="preserve"> konsekwencji nałożonych obowiązków </w:t>
      </w:r>
      <w:r w:rsidR="005657CE" w:rsidRPr="00FD61FE">
        <w:rPr>
          <w:rFonts w:ascii="Arial" w:hAnsi="Arial" w:cs="Arial"/>
          <w:sz w:val="24"/>
          <w:szCs w:val="24"/>
        </w:rPr>
        <w:t xml:space="preserve">została wyposażona </w:t>
      </w:r>
      <w:r w:rsidR="00B53140" w:rsidRPr="00FD61FE">
        <w:rPr>
          <w:rFonts w:ascii="Arial" w:hAnsi="Arial" w:cs="Arial"/>
          <w:sz w:val="24"/>
          <w:szCs w:val="24"/>
        </w:rPr>
        <w:t xml:space="preserve">w urządzenia ochrony </w:t>
      </w:r>
      <w:r w:rsidR="005F1D1B" w:rsidRPr="00FD61FE">
        <w:rPr>
          <w:rFonts w:ascii="Arial" w:hAnsi="Arial" w:cs="Arial"/>
          <w:sz w:val="24"/>
          <w:szCs w:val="24"/>
        </w:rPr>
        <w:t>środowiska</w:t>
      </w:r>
      <w:r w:rsidR="005F1D1B">
        <w:rPr>
          <w:rFonts w:ascii="Arial" w:hAnsi="Arial" w:cs="Arial"/>
          <w:sz w:val="24"/>
          <w:szCs w:val="24"/>
        </w:rPr>
        <w:t xml:space="preserve"> </w:t>
      </w:r>
      <w:r w:rsidR="005657CE">
        <w:rPr>
          <w:rFonts w:ascii="Arial" w:hAnsi="Arial" w:cs="Arial"/>
          <w:sz w:val="24"/>
          <w:szCs w:val="24"/>
        </w:rPr>
        <w:t xml:space="preserve">i użytkowana </w:t>
      </w:r>
      <w:r w:rsidR="00FD61FE">
        <w:rPr>
          <w:rFonts w:ascii="Arial" w:hAnsi="Arial" w:cs="Arial"/>
          <w:sz w:val="24"/>
          <w:szCs w:val="24"/>
        </w:rPr>
        <w:t>jest</w:t>
      </w:r>
      <w:r w:rsidR="005657CE">
        <w:rPr>
          <w:rFonts w:ascii="Arial" w:hAnsi="Arial" w:cs="Arial"/>
          <w:sz w:val="24"/>
          <w:szCs w:val="24"/>
        </w:rPr>
        <w:t xml:space="preserve"> w sposób zapewniający osiągniecie poziomu wystarczających standardów jakości środowiska, przy który</w:t>
      </w:r>
      <w:r w:rsidR="00FD61FE">
        <w:rPr>
          <w:rFonts w:ascii="Arial" w:hAnsi="Arial" w:cs="Arial"/>
          <w:sz w:val="24"/>
          <w:szCs w:val="24"/>
        </w:rPr>
        <w:t>ch</w:t>
      </w:r>
      <w:r w:rsidR="005657CE">
        <w:rPr>
          <w:rFonts w:ascii="Arial" w:hAnsi="Arial" w:cs="Arial"/>
          <w:sz w:val="24"/>
          <w:szCs w:val="24"/>
        </w:rPr>
        <w:t xml:space="preserve"> iloś</w:t>
      </w:r>
      <w:r w:rsidR="00FD61FE">
        <w:rPr>
          <w:rFonts w:ascii="Arial" w:hAnsi="Arial" w:cs="Arial"/>
          <w:sz w:val="24"/>
          <w:szCs w:val="24"/>
        </w:rPr>
        <w:t>ć</w:t>
      </w:r>
      <w:r w:rsidR="005657CE">
        <w:rPr>
          <w:rFonts w:ascii="Arial" w:hAnsi="Arial" w:cs="Arial"/>
          <w:sz w:val="24"/>
          <w:szCs w:val="24"/>
        </w:rPr>
        <w:t xml:space="preserve"> i szkodliwość dla życia, zdrowia ludzi</w:t>
      </w:r>
      <w:r w:rsidR="00120239">
        <w:rPr>
          <w:rFonts w:ascii="Arial" w:hAnsi="Arial" w:cs="Arial"/>
          <w:sz w:val="24"/>
          <w:szCs w:val="24"/>
        </w:rPr>
        <w:t xml:space="preserve"> lub dla środowiska odpadów i innych emisji powstających wskutek przetwarzania odpadów </w:t>
      </w:r>
      <w:r w:rsidR="005F1D1B">
        <w:rPr>
          <w:rFonts w:ascii="Arial" w:hAnsi="Arial" w:cs="Arial"/>
          <w:sz w:val="24"/>
          <w:szCs w:val="24"/>
        </w:rPr>
        <w:br/>
      </w:r>
      <w:r w:rsidR="00120239" w:rsidRPr="009C0E8E">
        <w:rPr>
          <w:rFonts w:ascii="Arial" w:hAnsi="Arial" w:cs="Arial"/>
          <w:sz w:val="24"/>
          <w:szCs w:val="24"/>
        </w:rPr>
        <w:t>będzie zminimalizowana do wartości dopuszczalnych</w:t>
      </w:r>
      <w:r w:rsidR="00187B27" w:rsidRPr="009C0E8E">
        <w:rPr>
          <w:rFonts w:ascii="Arial" w:hAnsi="Arial" w:cs="Arial"/>
          <w:sz w:val="24"/>
          <w:szCs w:val="24"/>
        </w:rPr>
        <w:t xml:space="preserve"> </w:t>
      </w:r>
      <w:r w:rsidR="00120239" w:rsidRPr="009C0E8E">
        <w:rPr>
          <w:rFonts w:ascii="Arial" w:hAnsi="Arial" w:cs="Arial"/>
          <w:sz w:val="24"/>
          <w:szCs w:val="24"/>
        </w:rPr>
        <w:t>i zalecanych.</w:t>
      </w:r>
      <w:r w:rsidR="00511CCC">
        <w:rPr>
          <w:rFonts w:ascii="Arial" w:hAnsi="Arial" w:cs="Arial"/>
          <w:sz w:val="24"/>
          <w:szCs w:val="24"/>
        </w:rPr>
        <w:t xml:space="preserve"> </w:t>
      </w:r>
    </w:p>
    <w:p w:rsidR="00597558" w:rsidRDefault="0020095B" w:rsidP="00786A50">
      <w:pPr>
        <w:pStyle w:val="JSpodstawowy"/>
        <w:spacing w:after="0" w:line="276" w:lineRule="auto"/>
        <w:ind w:firstLine="426"/>
        <w:rPr>
          <w:rFonts w:ascii="Arial" w:hAnsi="Arial" w:cs="Arial"/>
          <w:szCs w:val="24"/>
          <w:highlight w:val="yellow"/>
        </w:rPr>
      </w:pPr>
      <w:r w:rsidRPr="00597558">
        <w:rPr>
          <w:rFonts w:ascii="Arial" w:hAnsi="Arial"/>
          <w:szCs w:val="24"/>
        </w:rPr>
        <w:t xml:space="preserve">Przedmiotem </w:t>
      </w:r>
      <w:r w:rsidR="00786A50">
        <w:rPr>
          <w:rFonts w:ascii="Arial" w:hAnsi="Arial"/>
          <w:szCs w:val="24"/>
        </w:rPr>
        <w:t xml:space="preserve">aktualnie </w:t>
      </w:r>
      <w:r w:rsidR="0060785A">
        <w:rPr>
          <w:rFonts w:ascii="Arial" w:hAnsi="Arial"/>
          <w:szCs w:val="24"/>
        </w:rPr>
        <w:t xml:space="preserve">złożonego </w:t>
      </w:r>
      <w:r w:rsidR="0037328B">
        <w:rPr>
          <w:rFonts w:ascii="Arial" w:hAnsi="Arial"/>
          <w:szCs w:val="24"/>
        </w:rPr>
        <w:t xml:space="preserve">przez </w:t>
      </w:r>
      <w:r w:rsidR="0037328B" w:rsidRPr="00F7305C">
        <w:rPr>
          <w:rFonts w:ascii="Arial" w:hAnsi="Arial"/>
        </w:rPr>
        <w:t xml:space="preserve">Zakłady Usługowe „Południe” Sp. z o.o. </w:t>
      </w:r>
      <w:r w:rsidR="0037328B">
        <w:rPr>
          <w:rFonts w:ascii="Arial" w:hAnsi="Arial"/>
        </w:rPr>
        <w:br/>
      </w:r>
      <w:r w:rsidR="0037328B" w:rsidRPr="00F7305C">
        <w:rPr>
          <w:rFonts w:ascii="Arial" w:hAnsi="Arial"/>
        </w:rPr>
        <w:t xml:space="preserve">w Krakowie </w:t>
      </w:r>
      <w:r w:rsidRPr="00597558">
        <w:rPr>
          <w:rFonts w:ascii="Arial" w:hAnsi="Arial"/>
          <w:szCs w:val="24"/>
        </w:rPr>
        <w:t xml:space="preserve">wniosku </w:t>
      </w:r>
      <w:r w:rsidRPr="00597558">
        <w:rPr>
          <w:rFonts w:ascii="Arial" w:hAnsi="Arial" w:cs="Arial"/>
          <w:szCs w:val="24"/>
        </w:rPr>
        <w:t xml:space="preserve">są zmiany </w:t>
      </w:r>
      <w:r w:rsidR="00597558" w:rsidRPr="00597558">
        <w:rPr>
          <w:rFonts w:ascii="Arial" w:hAnsi="Arial" w:cs="Arial"/>
          <w:szCs w:val="24"/>
        </w:rPr>
        <w:t xml:space="preserve">mające na celu </w:t>
      </w:r>
      <w:r w:rsidR="00597558">
        <w:rPr>
          <w:rFonts w:ascii="Arial" w:hAnsi="Arial" w:cs="Arial"/>
          <w:szCs w:val="24"/>
        </w:rPr>
        <w:t>uzyskanie zgodności zapisów</w:t>
      </w:r>
      <w:r w:rsidR="00597558" w:rsidRPr="00597558">
        <w:rPr>
          <w:rFonts w:ascii="Arial" w:hAnsi="Arial" w:cs="Arial"/>
          <w:szCs w:val="24"/>
        </w:rPr>
        <w:t xml:space="preserve"> </w:t>
      </w:r>
      <w:r w:rsidR="00597558">
        <w:rPr>
          <w:rFonts w:ascii="Arial" w:hAnsi="Arial" w:cs="Arial"/>
          <w:szCs w:val="24"/>
        </w:rPr>
        <w:t xml:space="preserve">obowiązującego </w:t>
      </w:r>
      <w:r w:rsidR="00597558" w:rsidRPr="00597558">
        <w:rPr>
          <w:rFonts w:ascii="Arial" w:hAnsi="Arial" w:cs="Arial"/>
          <w:szCs w:val="24"/>
        </w:rPr>
        <w:t xml:space="preserve">pozwolenia zintegrowanego z </w:t>
      </w:r>
      <w:r w:rsidR="00597558">
        <w:rPr>
          <w:rFonts w:ascii="Arial" w:hAnsi="Arial" w:cs="Arial"/>
          <w:szCs w:val="24"/>
        </w:rPr>
        <w:t xml:space="preserve">wydaną przez Marszałka Województwa Podkarpackiego w dniu 17.08.2017r., znak: OS-III.7241.7.2017.BF decyzją zatwierdzającą instrukcję prowadzenia składowiska odpadów innych </w:t>
      </w:r>
      <w:r w:rsidR="0082372B">
        <w:rPr>
          <w:rFonts w:ascii="Arial" w:hAnsi="Arial" w:cs="Arial"/>
          <w:szCs w:val="24"/>
        </w:rPr>
        <w:br/>
      </w:r>
      <w:r w:rsidR="00597558">
        <w:rPr>
          <w:rFonts w:ascii="Arial" w:hAnsi="Arial" w:cs="Arial"/>
          <w:szCs w:val="24"/>
        </w:rPr>
        <w:t xml:space="preserve">niż niebezpieczne i obojętne </w:t>
      </w:r>
      <w:r w:rsidR="00F74DAD">
        <w:rPr>
          <w:rFonts w:ascii="Arial" w:hAnsi="Arial" w:cs="Arial"/>
          <w:szCs w:val="24"/>
        </w:rPr>
        <w:t xml:space="preserve">dla przedmiotowej instalacji w zakresie </w:t>
      </w:r>
      <w:r w:rsidR="0037328B">
        <w:rPr>
          <w:rFonts w:ascii="Arial" w:hAnsi="Arial" w:cs="Arial"/>
          <w:szCs w:val="24"/>
        </w:rPr>
        <w:t>stosowanych</w:t>
      </w:r>
      <w:r w:rsidR="00F74DAD">
        <w:rPr>
          <w:rFonts w:ascii="Arial" w:hAnsi="Arial" w:cs="Arial"/>
          <w:szCs w:val="24"/>
        </w:rPr>
        <w:t xml:space="preserve"> </w:t>
      </w:r>
      <w:r w:rsidR="0037328B">
        <w:rPr>
          <w:rFonts w:ascii="Arial" w:hAnsi="Arial" w:cs="Arial"/>
          <w:szCs w:val="24"/>
        </w:rPr>
        <w:t xml:space="preserve">metod </w:t>
      </w:r>
      <w:r w:rsidR="00F74DAD">
        <w:rPr>
          <w:rFonts w:ascii="Arial" w:hAnsi="Arial" w:cs="Arial"/>
          <w:szCs w:val="24"/>
        </w:rPr>
        <w:t xml:space="preserve">odzysku </w:t>
      </w:r>
      <w:r w:rsidR="0037328B">
        <w:rPr>
          <w:rFonts w:ascii="Arial" w:hAnsi="Arial" w:cs="Arial"/>
          <w:szCs w:val="24"/>
        </w:rPr>
        <w:t xml:space="preserve">odpadów </w:t>
      </w:r>
      <w:r w:rsidR="00235518">
        <w:rPr>
          <w:rFonts w:ascii="Arial" w:hAnsi="Arial" w:cs="Arial"/>
          <w:szCs w:val="24"/>
        </w:rPr>
        <w:t xml:space="preserve">na składowisku </w:t>
      </w:r>
      <w:r w:rsidR="0037328B">
        <w:rPr>
          <w:rFonts w:ascii="Arial" w:hAnsi="Arial" w:cs="Arial"/>
          <w:szCs w:val="24"/>
        </w:rPr>
        <w:t>ora</w:t>
      </w:r>
      <w:r w:rsidR="009514F9">
        <w:rPr>
          <w:rFonts w:ascii="Arial" w:hAnsi="Arial" w:cs="Arial"/>
          <w:szCs w:val="24"/>
        </w:rPr>
        <w:t>z</w:t>
      </w:r>
      <w:r w:rsidR="00F74DAD">
        <w:rPr>
          <w:rFonts w:ascii="Arial" w:hAnsi="Arial" w:cs="Arial"/>
          <w:szCs w:val="24"/>
        </w:rPr>
        <w:t xml:space="preserve"> rodzaj</w:t>
      </w:r>
      <w:r w:rsidR="0037328B">
        <w:rPr>
          <w:rFonts w:ascii="Arial" w:hAnsi="Arial" w:cs="Arial"/>
          <w:szCs w:val="24"/>
        </w:rPr>
        <w:t>ów</w:t>
      </w:r>
      <w:r w:rsidR="00F74DAD">
        <w:rPr>
          <w:rFonts w:ascii="Arial" w:hAnsi="Arial" w:cs="Arial"/>
          <w:szCs w:val="24"/>
        </w:rPr>
        <w:t xml:space="preserve"> odpadów </w:t>
      </w:r>
      <w:r w:rsidR="00235518">
        <w:rPr>
          <w:rFonts w:ascii="Arial" w:hAnsi="Arial" w:cs="Arial"/>
          <w:szCs w:val="24"/>
        </w:rPr>
        <w:t xml:space="preserve">wykorzystywanych </w:t>
      </w:r>
      <w:r w:rsidR="00F74DAD">
        <w:rPr>
          <w:rFonts w:ascii="Arial" w:hAnsi="Arial" w:cs="Arial"/>
          <w:szCs w:val="24"/>
        </w:rPr>
        <w:t xml:space="preserve">w </w:t>
      </w:r>
      <w:r w:rsidR="009514F9">
        <w:rPr>
          <w:rFonts w:ascii="Arial" w:hAnsi="Arial" w:cs="Arial"/>
          <w:szCs w:val="24"/>
        </w:rPr>
        <w:t>poszczególnych</w:t>
      </w:r>
      <w:r w:rsidR="00F74DAD">
        <w:rPr>
          <w:rFonts w:ascii="Arial" w:hAnsi="Arial" w:cs="Arial"/>
          <w:szCs w:val="24"/>
        </w:rPr>
        <w:t xml:space="preserve"> procesach.</w:t>
      </w:r>
    </w:p>
    <w:p w:rsidR="00EB7DEF" w:rsidRDefault="00597558" w:rsidP="009F1EDD">
      <w:pPr>
        <w:pStyle w:val="JSpodstawowy"/>
        <w:spacing w:after="0" w:line="276" w:lineRule="auto"/>
        <w:ind w:firstLine="426"/>
        <w:rPr>
          <w:rFonts w:ascii="Arial" w:hAnsi="Arial" w:cs="Arial"/>
          <w:szCs w:val="24"/>
        </w:rPr>
      </w:pPr>
      <w:r w:rsidRPr="00040E5F">
        <w:rPr>
          <w:rFonts w:ascii="Arial" w:hAnsi="Arial" w:cs="Arial"/>
          <w:szCs w:val="24"/>
        </w:rPr>
        <w:t xml:space="preserve">Składowisko odpadów innych niż niebezpieczne i obojętne w Przemyślu jest składowiskiem </w:t>
      </w:r>
      <w:proofErr w:type="spellStart"/>
      <w:r w:rsidRPr="00040E5F">
        <w:rPr>
          <w:rFonts w:ascii="Arial" w:hAnsi="Arial" w:cs="Arial"/>
          <w:szCs w:val="24"/>
        </w:rPr>
        <w:t>przystokowym</w:t>
      </w:r>
      <w:proofErr w:type="spellEnd"/>
      <w:r w:rsidRPr="00040E5F">
        <w:rPr>
          <w:rFonts w:ascii="Arial" w:hAnsi="Arial" w:cs="Arial"/>
          <w:szCs w:val="24"/>
        </w:rPr>
        <w:t>, podzielonym na 7 kwater składowania</w:t>
      </w:r>
      <w:r w:rsidR="00A40CB5" w:rsidRPr="00040E5F">
        <w:rPr>
          <w:rFonts w:ascii="Arial" w:hAnsi="Arial" w:cs="Arial"/>
          <w:szCs w:val="24"/>
        </w:rPr>
        <w:t>,</w:t>
      </w:r>
      <w:r w:rsidRPr="00040E5F">
        <w:rPr>
          <w:rFonts w:ascii="Arial" w:hAnsi="Arial" w:cs="Arial"/>
          <w:szCs w:val="24"/>
        </w:rPr>
        <w:t xml:space="preserve"> o zdolności przyjmowania </w:t>
      </w:r>
      <w:r w:rsidR="00453E1D" w:rsidRPr="00040E5F">
        <w:rPr>
          <w:rFonts w:ascii="Arial" w:hAnsi="Arial" w:cs="Arial"/>
          <w:szCs w:val="24"/>
        </w:rPr>
        <w:t>45 000 Mg</w:t>
      </w:r>
      <w:r w:rsidR="00F94991" w:rsidRPr="00040E5F">
        <w:rPr>
          <w:rFonts w:ascii="Arial" w:hAnsi="Arial" w:cs="Arial"/>
          <w:szCs w:val="24"/>
        </w:rPr>
        <w:t xml:space="preserve"> odpadów w </w:t>
      </w:r>
      <w:r w:rsidR="00453E1D" w:rsidRPr="00040E5F">
        <w:rPr>
          <w:rFonts w:ascii="Arial" w:hAnsi="Arial" w:cs="Arial"/>
          <w:szCs w:val="24"/>
        </w:rPr>
        <w:t>rok</w:t>
      </w:r>
      <w:r w:rsidR="00F94991" w:rsidRPr="00040E5F">
        <w:rPr>
          <w:rFonts w:ascii="Arial" w:hAnsi="Arial" w:cs="Arial"/>
          <w:szCs w:val="24"/>
        </w:rPr>
        <w:t>u</w:t>
      </w:r>
      <w:r w:rsidR="00453E1D" w:rsidRPr="00040E5F">
        <w:rPr>
          <w:rFonts w:ascii="Arial" w:hAnsi="Arial" w:cs="Arial"/>
          <w:szCs w:val="24"/>
        </w:rPr>
        <w:t xml:space="preserve"> i całkowitej</w:t>
      </w:r>
      <w:r w:rsidR="00F94991" w:rsidRPr="00040E5F">
        <w:rPr>
          <w:rFonts w:ascii="Arial" w:hAnsi="Arial" w:cs="Arial"/>
          <w:szCs w:val="24"/>
        </w:rPr>
        <w:t>,</w:t>
      </w:r>
      <w:r w:rsidR="00453E1D" w:rsidRPr="00040E5F">
        <w:rPr>
          <w:rFonts w:ascii="Arial" w:hAnsi="Arial" w:cs="Arial"/>
          <w:szCs w:val="24"/>
        </w:rPr>
        <w:t xml:space="preserve"> zaprojektowanej do zdeponowania pojemności ok. 1 200 000 </w:t>
      </w:r>
      <w:r w:rsidR="009C0E8E" w:rsidRPr="00040E5F">
        <w:rPr>
          <w:rFonts w:ascii="Arial" w:hAnsi="Arial" w:cs="Arial"/>
          <w:szCs w:val="24"/>
        </w:rPr>
        <w:t>m</w:t>
      </w:r>
      <w:r w:rsidR="009C0E8E" w:rsidRPr="00040E5F">
        <w:rPr>
          <w:rFonts w:ascii="Arial" w:hAnsi="Arial" w:cs="Arial"/>
          <w:szCs w:val="24"/>
          <w:vertAlign w:val="superscript"/>
        </w:rPr>
        <w:t>3</w:t>
      </w:r>
      <w:r w:rsidR="00453E1D" w:rsidRPr="00040E5F">
        <w:rPr>
          <w:rFonts w:ascii="Arial" w:hAnsi="Arial" w:cs="Arial"/>
          <w:szCs w:val="24"/>
        </w:rPr>
        <w:t xml:space="preserve"> odpadów</w:t>
      </w:r>
      <w:r w:rsidR="00722AAC" w:rsidRPr="00040E5F">
        <w:rPr>
          <w:rFonts w:ascii="Arial" w:hAnsi="Arial" w:cs="Arial"/>
          <w:szCs w:val="24"/>
        </w:rPr>
        <w:t>,</w:t>
      </w:r>
      <w:r w:rsidR="00453E1D" w:rsidRPr="00040E5F">
        <w:rPr>
          <w:rFonts w:ascii="Arial" w:hAnsi="Arial" w:cs="Arial"/>
          <w:szCs w:val="24"/>
        </w:rPr>
        <w:t xml:space="preserve"> przy maksymalnych rzędnych składowania na poziomie 298 m</w:t>
      </w:r>
      <w:r w:rsidR="00B84250" w:rsidRPr="00040E5F">
        <w:rPr>
          <w:rFonts w:ascii="Arial" w:hAnsi="Arial" w:cs="Arial"/>
          <w:szCs w:val="24"/>
        </w:rPr>
        <w:t xml:space="preserve"> </w:t>
      </w:r>
      <w:r w:rsidR="00453E1D" w:rsidRPr="00040E5F">
        <w:rPr>
          <w:rFonts w:ascii="Arial" w:hAnsi="Arial" w:cs="Arial"/>
          <w:szCs w:val="24"/>
        </w:rPr>
        <w:t xml:space="preserve">n.p.m. </w:t>
      </w:r>
      <w:r w:rsidR="00B175E8" w:rsidRPr="00040E5F">
        <w:rPr>
          <w:rFonts w:ascii="Arial" w:hAnsi="Arial" w:cs="Arial"/>
          <w:szCs w:val="24"/>
        </w:rPr>
        <w:t>Na składowisku odpadów</w:t>
      </w:r>
      <w:r w:rsidR="00B175E8">
        <w:rPr>
          <w:rFonts w:ascii="Arial" w:hAnsi="Arial" w:cs="Arial"/>
          <w:szCs w:val="24"/>
        </w:rPr>
        <w:t xml:space="preserve"> </w:t>
      </w:r>
      <w:r w:rsidR="005E2F03">
        <w:rPr>
          <w:rFonts w:ascii="Arial" w:hAnsi="Arial" w:cs="Arial"/>
          <w:szCs w:val="24"/>
        </w:rPr>
        <w:br/>
      </w:r>
      <w:r w:rsidR="00F94991">
        <w:rPr>
          <w:rFonts w:ascii="Arial" w:hAnsi="Arial" w:cs="Arial"/>
          <w:szCs w:val="24"/>
        </w:rPr>
        <w:t xml:space="preserve">w Przemyślu </w:t>
      </w:r>
      <w:r w:rsidR="00B175E8">
        <w:rPr>
          <w:rFonts w:ascii="Arial" w:hAnsi="Arial" w:cs="Arial"/>
          <w:szCs w:val="24"/>
        </w:rPr>
        <w:t xml:space="preserve">do chwili obecnej uruchomione zostały 4 kwatery. </w:t>
      </w:r>
      <w:r w:rsidR="00453E1D">
        <w:rPr>
          <w:rFonts w:ascii="Arial" w:hAnsi="Arial" w:cs="Arial"/>
          <w:szCs w:val="24"/>
        </w:rPr>
        <w:t xml:space="preserve">Całkowita pojemność </w:t>
      </w:r>
      <w:r w:rsidR="00F61F3E">
        <w:rPr>
          <w:rFonts w:ascii="Arial" w:hAnsi="Arial" w:cs="Arial"/>
          <w:szCs w:val="24"/>
        </w:rPr>
        <w:t xml:space="preserve">składowania </w:t>
      </w:r>
      <w:r w:rsidR="00453E1D">
        <w:rPr>
          <w:rFonts w:ascii="Arial" w:hAnsi="Arial" w:cs="Arial"/>
          <w:szCs w:val="24"/>
        </w:rPr>
        <w:t xml:space="preserve">dla </w:t>
      </w:r>
      <w:r w:rsidR="00F57811">
        <w:rPr>
          <w:rFonts w:ascii="Arial" w:hAnsi="Arial" w:cs="Arial"/>
          <w:szCs w:val="24"/>
        </w:rPr>
        <w:t xml:space="preserve">4 </w:t>
      </w:r>
      <w:r w:rsidR="00453E1D">
        <w:rPr>
          <w:rFonts w:ascii="Arial" w:hAnsi="Arial" w:cs="Arial"/>
          <w:szCs w:val="24"/>
        </w:rPr>
        <w:t xml:space="preserve">kwater </w:t>
      </w:r>
      <w:r w:rsidR="00F57811">
        <w:rPr>
          <w:rFonts w:ascii="Arial" w:hAnsi="Arial" w:cs="Arial"/>
          <w:szCs w:val="24"/>
        </w:rPr>
        <w:t>(</w:t>
      </w:r>
      <w:r w:rsidR="00453E1D">
        <w:rPr>
          <w:rFonts w:ascii="Arial" w:hAnsi="Arial" w:cs="Arial"/>
          <w:szCs w:val="24"/>
        </w:rPr>
        <w:t>nr I, II, III, IV</w:t>
      </w:r>
      <w:r w:rsidR="00F57811">
        <w:rPr>
          <w:rFonts w:ascii="Arial" w:hAnsi="Arial" w:cs="Arial"/>
          <w:szCs w:val="24"/>
        </w:rPr>
        <w:t>)</w:t>
      </w:r>
      <w:r w:rsidR="00453E1D">
        <w:rPr>
          <w:rFonts w:ascii="Arial" w:hAnsi="Arial" w:cs="Arial"/>
          <w:szCs w:val="24"/>
        </w:rPr>
        <w:t xml:space="preserve"> ustalona została na 480 000 Mg odpadów, przy maksymalnych rzędnych składowania </w:t>
      </w:r>
      <w:r w:rsidR="005E2F03">
        <w:rPr>
          <w:rFonts w:ascii="Arial" w:hAnsi="Arial" w:cs="Arial"/>
          <w:szCs w:val="24"/>
        </w:rPr>
        <w:t>określonych</w:t>
      </w:r>
      <w:r w:rsidR="00F61F3E">
        <w:rPr>
          <w:rFonts w:ascii="Arial" w:hAnsi="Arial" w:cs="Arial"/>
          <w:szCs w:val="24"/>
        </w:rPr>
        <w:t xml:space="preserve"> </w:t>
      </w:r>
      <w:r w:rsidR="00453E1D">
        <w:rPr>
          <w:rFonts w:ascii="Arial" w:hAnsi="Arial" w:cs="Arial"/>
          <w:szCs w:val="24"/>
        </w:rPr>
        <w:t xml:space="preserve">na poziomie </w:t>
      </w:r>
      <w:r w:rsidR="00F61F3E">
        <w:rPr>
          <w:rFonts w:ascii="Arial" w:hAnsi="Arial" w:cs="Arial"/>
          <w:szCs w:val="24"/>
        </w:rPr>
        <w:br/>
      </w:r>
      <w:r w:rsidR="00453E1D">
        <w:rPr>
          <w:rFonts w:ascii="Arial" w:hAnsi="Arial" w:cs="Arial"/>
          <w:szCs w:val="24"/>
        </w:rPr>
        <w:t>288 m</w:t>
      </w:r>
      <w:r w:rsidR="00B84250">
        <w:rPr>
          <w:rFonts w:ascii="Arial" w:hAnsi="Arial" w:cs="Arial"/>
          <w:szCs w:val="24"/>
        </w:rPr>
        <w:t xml:space="preserve"> </w:t>
      </w:r>
      <w:r w:rsidR="00453E1D">
        <w:rPr>
          <w:rFonts w:ascii="Arial" w:hAnsi="Arial" w:cs="Arial"/>
          <w:szCs w:val="24"/>
        </w:rPr>
        <w:t>n.p.m.</w:t>
      </w:r>
      <w:r w:rsidR="0028689C">
        <w:rPr>
          <w:rFonts w:ascii="Arial" w:hAnsi="Arial" w:cs="Arial"/>
          <w:szCs w:val="24"/>
        </w:rPr>
        <w:t xml:space="preserve"> </w:t>
      </w:r>
      <w:r w:rsidR="00B175E8">
        <w:rPr>
          <w:rFonts w:ascii="Arial" w:hAnsi="Arial" w:cs="Arial"/>
          <w:szCs w:val="24"/>
        </w:rPr>
        <w:t>S</w:t>
      </w:r>
      <w:r w:rsidR="0028689C">
        <w:rPr>
          <w:rFonts w:ascii="Arial" w:hAnsi="Arial" w:cs="Arial"/>
          <w:szCs w:val="24"/>
        </w:rPr>
        <w:t xml:space="preserve">pecyfika </w:t>
      </w:r>
      <w:r w:rsidR="00B175E8">
        <w:rPr>
          <w:rFonts w:ascii="Arial" w:hAnsi="Arial" w:cs="Arial"/>
          <w:szCs w:val="24"/>
        </w:rPr>
        <w:t xml:space="preserve">tego </w:t>
      </w:r>
      <w:r w:rsidR="0028689C">
        <w:rPr>
          <w:rFonts w:ascii="Arial" w:hAnsi="Arial" w:cs="Arial"/>
          <w:szCs w:val="24"/>
        </w:rPr>
        <w:t xml:space="preserve">składowiska </w:t>
      </w:r>
      <w:r w:rsidR="00B175E8">
        <w:rPr>
          <w:rFonts w:ascii="Arial" w:hAnsi="Arial" w:cs="Arial"/>
          <w:szCs w:val="24"/>
        </w:rPr>
        <w:t xml:space="preserve">(typ składowiska kaskadowego) </w:t>
      </w:r>
      <w:r w:rsidR="0028689C">
        <w:rPr>
          <w:rFonts w:ascii="Arial" w:hAnsi="Arial" w:cs="Arial"/>
          <w:szCs w:val="24"/>
        </w:rPr>
        <w:t xml:space="preserve">powoduje, że </w:t>
      </w:r>
      <w:r w:rsidR="00B175E8">
        <w:rPr>
          <w:rFonts w:ascii="Arial" w:hAnsi="Arial" w:cs="Arial"/>
          <w:szCs w:val="24"/>
        </w:rPr>
        <w:t xml:space="preserve">wraz ze wzrostem poziomu deponowanych odpadów konieczna jest </w:t>
      </w:r>
      <w:r w:rsidR="005E2F03">
        <w:rPr>
          <w:rFonts w:ascii="Arial" w:hAnsi="Arial" w:cs="Arial"/>
          <w:szCs w:val="24"/>
        </w:rPr>
        <w:t xml:space="preserve">sukcesywna </w:t>
      </w:r>
      <w:r w:rsidR="00B175E8">
        <w:rPr>
          <w:rFonts w:ascii="Arial" w:hAnsi="Arial" w:cs="Arial"/>
          <w:szCs w:val="24"/>
        </w:rPr>
        <w:t>budowa wałów oporowo</w:t>
      </w:r>
      <w:r w:rsidR="00B1335F">
        <w:rPr>
          <w:rFonts w:ascii="Arial" w:hAnsi="Arial" w:cs="Arial"/>
          <w:szCs w:val="24"/>
        </w:rPr>
        <w:t xml:space="preserve"> </w:t>
      </w:r>
      <w:r w:rsidR="00F57811">
        <w:rPr>
          <w:rFonts w:ascii="Arial" w:hAnsi="Arial" w:cs="Arial"/>
          <w:szCs w:val="24"/>
        </w:rPr>
        <w:t>–</w:t>
      </w:r>
      <w:r w:rsidR="00B175E8">
        <w:rPr>
          <w:rFonts w:ascii="Arial" w:hAnsi="Arial" w:cs="Arial"/>
          <w:szCs w:val="24"/>
        </w:rPr>
        <w:t xml:space="preserve"> osłonowych</w:t>
      </w:r>
      <w:r w:rsidR="005E2F03">
        <w:rPr>
          <w:rFonts w:ascii="Arial" w:hAnsi="Arial" w:cs="Arial"/>
          <w:szCs w:val="24"/>
        </w:rPr>
        <w:t xml:space="preserve"> stanowiących część czaszy składowiska</w:t>
      </w:r>
      <w:r w:rsidR="00F57811">
        <w:rPr>
          <w:rFonts w:ascii="Arial" w:hAnsi="Arial" w:cs="Arial"/>
          <w:szCs w:val="24"/>
        </w:rPr>
        <w:t>.</w:t>
      </w:r>
      <w:r w:rsidR="00491AF9">
        <w:rPr>
          <w:rFonts w:ascii="Arial" w:hAnsi="Arial" w:cs="Arial"/>
          <w:szCs w:val="24"/>
        </w:rPr>
        <w:t xml:space="preserve"> </w:t>
      </w:r>
      <w:r w:rsidR="00A32A55">
        <w:rPr>
          <w:rFonts w:ascii="Arial" w:hAnsi="Arial" w:cs="Arial"/>
          <w:szCs w:val="24"/>
        </w:rPr>
        <w:t>Budowane wraz ze wzrostem poziomu składowanych odpadów wały</w:t>
      </w:r>
      <w:r w:rsidR="0064456C">
        <w:rPr>
          <w:rFonts w:ascii="Arial" w:hAnsi="Arial" w:cs="Arial"/>
          <w:szCs w:val="24"/>
        </w:rPr>
        <w:t xml:space="preserve"> </w:t>
      </w:r>
      <w:r w:rsidR="005E2F03">
        <w:rPr>
          <w:rFonts w:ascii="Arial" w:hAnsi="Arial" w:cs="Arial"/>
          <w:szCs w:val="24"/>
        </w:rPr>
        <w:t xml:space="preserve">oporowo – osłonowe </w:t>
      </w:r>
      <w:r w:rsidR="00A32A55">
        <w:rPr>
          <w:rFonts w:ascii="Arial" w:hAnsi="Arial" w:cs="Arial"/>
          <w:szCs w:val="24"/>
        </w:rPr>
        <w:t>stanowić będą element rekultywacji</w:t>
      </w:r>
      <w:r w:rsidR="005E2F03">
        <w:rPr>
          <w:rFonts w:ascii="Arial" w:hAnsi="Arial" w:cs="Arial"/>
          <w:szCs w:val="24"/>
        </w:rPr>
        <w:t xml:space="preserve"> składowiska</w:t>
      </w:r>
      <w:r w:rsidR="00A32A55">
        <w:rPr>
          <w:rFonts w:ascii="Arial" w:hAnsi="Arial" w:cs="Arial"/>
          <w:szCs w:val="24"/>
        </w:rPr>
        <w:t xml:space="preserve">, </w:t>
      </w:r>
      <w:r w:rsidR="005E2F03">
        <w:rPr>
          <w:rFonts w:ascii="Arial" w:hAnsi="Arial" w:cs="Arial"/>
          <w:szCs w:val="24"/>
        </w:rPr>
        <w:t>których</w:t>
      </w:r>
      <w:r w:rsidR="00A32A55">
        <w:rPr>
          <w:rFonts w:ascii="Arial" w:hAnsi="Arial" w:cs="Arial"/>
          <w:szCs w:val="24"/>
        </w:rPr>
        <w:t xml:space="preserve"> kształt, </w:t>
      </w:r>
      <w:r w:rsidR="005E2F03">
        <w:rPr>
          <w:rFonts w:ascii="Arial" w:hAnsi="Arial" w:cs="Arial"/>
          <w:szCs w:val="24"/>
        </w:rPr>
        <w:t xml:space="preserve">wykorzystane </w:t>
      </w:r>
      <w:r w:rsidR="00A32A55">
        <w:rPr>
          <w:rFonts w:ascii="Arial" w:hAnsi="Arial" w:cs="Arial"/>
          <w:szCs w:val="24"/>
        </w:rPr>
        <w:t xml:space="preserve">materiały oraz stopień ich zagęszczenia zapewniać </w:t>
      </w:r>
      <w:r w:rsidR="005E2F03">
        <w:rPr>
          <w:rFonts w:ascii="Arial" w:hAnsi="Arial" w:cs="Arial"/>
          <w:szCs w:val="24"/>
        </w:rPr>
        <w:br/>
      </w:r>
      <w:r w:rsidR="00A32A55">
        <w:rPr>
          <w:rFonts w:ascii="Arial" w:hAnsi="Arial" w:cs="Arial"/>
          <w:szCs w:val="24"/>
        </w:rPr>
        <w:t xml:space="preserve">będą dostateczną izolację przed </w:t>
      </w:r>
      <w:r w:rsidR="003365FF">
        <w:rPr>
          <w:rFonts w:ascii="Arial" w:hAnsi="Arial" w:cs="Arial"/>
          <w:szCs w:val="24"/>
        </w:rPr>
        <w:t xml:space="preserve">wpływem </w:t>
      </w:r>
      <w:r w:rsidR="00A32A55">
        <w:rPr>
          <w:rFonts w:ascii="Arial" w:hAnsi="Arial" w:cs="Arial"/>
          <w:szCs w:val="24"/>
        </w:rPr>
        <w:t>czynnik</w:t>
      </w:r>
      <w:r w:rsidR="003365FF">
        <w:rPr>
          <w:rFonts w:ascii="Arial" w:hAnsi="Arial" w:cs="Arial"/>
          <w:szCs w:val="24"/>
        </w:rPr>
        <w:t>ów</w:t>
      </w:r>
      <w:r w:rsidR="00A32A55">
        <w:rPr>
          <w:rFonts w:ascii="Arial" w:hAnsi="Arial" w:cs="Arial"/>
          <w:szCs w:val="24"/>
        </w:rPr>
        <w:t xml:space="preserve"> atmosferyczny</w:t>
      </w:r>
      <w:r w:rsidR="003365FF">
        <w:rPr>
          <w:rFonts w:ascii="Arial" w:hAnsi="Arial" w:cs="Arial"/>
          <w:szCs w:val="24"/>
        </w:rPr>
        <w:t>ch</w:t>
      </w:r>
      <w:r w:rsidR="00A32A55">
        <w:rPr>
          <w:rFonts w:ascii="Arial" w:hAnsi="Arial" w:cs="Arial"/>
          <w:szCs w:val="24"/>
        </w:rPr>
        <w:t xml:space="preserve">. </w:t>
      </w:r>
      <w:r w:rsidR="00F57811">
        <w:rPr>
          <w:rFonts w:ascii="Arial" w:hAnsi="Arial" w:cs="Arial"/>
          <w:szCs w:val="24"/>
        </w:rPr>
        <w:t xml:space="preserve">Zgodnie </w:t>
      </w:r>
      <w:r w:rsidR="003365FF">
        <w:rPr>
          <w:rFonts w:ascii="Arial" w:hAnsi="Arial" w:cs="Arial"/>
          <w:szCs w:val="24"/>
        </w:rPr>
        <w:br/>
      </w:r>
      <w:r w:rsidR="00F57811">
        <w:rPr>
          <w:rFonts w:ascii="Arial" w:hAnsi="Arial" w:cs="Arial"/>
          <w:szCs w:val="24"/>
        </w:rPr>
        <w:t xml:space="preserve">z założeniami </w:t>
      </w:r>
      <w:r w:rsidR="00F82B2B">
        <w:rPr>
          <w:rFonts w:ascii="Arial" w:hAnsi="Arial" w:cs="Arial"/>
          <w:szCs w:val="24"/>
        </w:rPr>
        <w:t xml:space="preserve">projektowymi </w:t>
      </w:r>
      <w:r w:rsidR="00643508">
        <w:rPr>
          <w:rFonts w:ascii="Arial" w:hAnsi="Arial" w:cs="Arial"/>
          <w:szCs w:val="24"/>
        </w:rPr>
        <w:t xml:space="preserve">I etap eksploatacji </w:t>
      </w:r>
      <w:r w:rsidR="001162BA">
        <w:rPr>
          <w:rFonts w:ascii="Arial" w:hAnsi="Arial" w:cs="Arial"/>
          <w:szCs w:val="24"/>
        </w:rPr>
        <w:t xml:space="preserve">przedmiotowego składowiska </w:t>
      </w:r>
      <w:r w:rsidR="00643508">
        <w:rPr>
          <w:rFonts w:ascii="Arial" w:hAnsi="Arial" w:cs="Arial"/>
          <w:szCs w:val="24"/>
        </w:rPr>
        <w:t>ma się zakończyć na poziomie 288 m n.p.m. Dla osiągnięcia tych rzędnych niezbędne będzie zrealizowanie 15 wałów osłonowo - oporowych. W II etapie eksploatacji składowiska maksymalne rzędne składowania odpadów maj</w:t>
      </w:r>
      <w:r w:rsidR="001162BA">
        <w:rPr>
          <w:rFonts w:ascii="Arial" w:hAnsi="Arial" w:cs="Arial"/>
          <w:szCs w:val="24"/>
        </w:rPr>
        <w:t>ą</w:t>
      </w:r>
      <w:r w:rsidR="00643508">
        <w:rPr>
          <w:rFonts w:ascii="Arial" w:hAnsi="Arial" w:cs="Arial"/>
          <w:szCs w:val="24"/>
        </w:rPr>
        <w:t xml:space="preserve"> wynosić 298 m n.p.m.</w:t>
      </w:r>
      <w:r w:rsidR="00251FA0">
        <w:rPr>
          <w:rFonts w:ascii="Arial" w:hAnsi="Arial" w:cs="Arial"/>
          <w:szCs w:val="24"/>
        </w:rPr>
        <w:t>,</w:t>
      </w:r>
      <w:r w:rsidR="00643508">
        <w:rPr>
          <w:rFonts w:ascii="Arial" w:hAnsi="Arial" w:cs="Arial"/>
          <w:szCs w:val="24"/>
        </w:rPr>
        <w:t xml:space="preserve"> co wiąże się z realizacją kolejnych 5 wałów. Łącznie do osiągniecia maksymalnej </w:t>
      </w:r>
      <w:r w:rsidR="001162BA">
        <w:rPr>
          <w:rFonts w:ascii="Arial" w:hAnsi="Arial" w:cs="Arial"/>
          <w:szCs w:val="24"/>
        </w:rPr>
        <w:t xml:space="preserve">zaprojektowanej </w:t>
      </w:r>
      <w:r w:rsidR="00643508">
        <w:rPr>
          <w:rFonts w:ascii="Arial" w:hAnsi="Arial" w:cs="Arial"/>
          <w:szCs w:val="24"/>
        </w:rPr>
        <w:t>wysokości czaszy</w:t>
      </w:r>
      <w:r w:rsidR="001162BA">
        <w:rPr>
          <w:rFonts w:ascii="Arial" w:hAnsi="Arial" w:cs="Arial"/>
          <w:szCs w:val="24"/>
        </w:rPr>
        <w:t xml:space="preserve"> składowiska </w:t>
      </w:r>
      <w:r w:rsidR="00643508">
        <w:rPr>
          <w:rFonts w:ascii="Arial" w:hAnsi="Arial" w:cs="Arial"/>
          <w:szCs w:val="24"/>
        </w:rPr>
        <w:t xml:space="preserve"> zrealizowan</w:t>
      </w:r>
      <w:r w:rsidR="001162BA">
        <w:rPr>
          <w:rFonts w:ascii="Arial" w:hAnsi="Arial" w:cs="Arial"/>
          <w:szCs w:val="24"/>
        </w:rPr>
        <w:t>ych</w:t>
      </w:r>
      <w:r w:rsidR="00643508">
        <w:rPr>
          <w:rFonts w:ascii="Arial" w:hAnsi="Arial" w:cs="Arial"/>
          <w:szCs w:val="24"/>
        </w:rPr>
        <w:t xml:space="preserve"> zostanie 20 wałów oporowo</w:t>
      </w:r>
      <w:r w:rsidR="005069B3">
        <w:rPr>
          <w:rFonts w:ascii="Arial" w:hAnsi="Arial" w:cs="Arial"/>
          <w:szCs w:val="24"/>
        </w:rPr>
        <w:t xml:space="preserve"> </w:t>
      </w:r>
      <w:r w:rsidR="00643508">
        <w:rPr>
          <w:rFonts w:ascii="Arial" w:hAnsi="Arial" w:cs="Arial"/>
          <w:szCs w:val="24"/>
        </w:rPr>
        <w:t xml:space="preserve">- osłonowych. Budowa tych wałów odbywać się będzie przy zachowaniu gruntu </w:t>
      </w:r>
      <w:r w:rsidR="005069B3">
        <w:rPr>
          <w:rFonts w:ascii="Arial" w:hAnsi="Arial" w:cs="Arial"/>
          <w:szCs w:val="24"/>
        </w:rPr>
        <w:t>o odpowiednim stopniu zag</w:t>
      </w:r>
      <w:r w:rsidR="00BB0B94">
        <w:rPr>
          <w:rFonts w:ascii="Arial" w:hAnsi="Arial" w:cs="Arial"/>
          <w:szCs w:val="24"/>
        </w:rPr>
        <w:t>ę</w:t>
      </w:r>
      <w:r w:rsidR="005069B3">
        <w:rPr>
          <w:rFonts w:ascii="Arial" w:hAnsi="Arial" w:cs="Arial"/>
          <w:szCs w:val="24"/>
        </w:rPr>
        <w:t xml:space="preserve">szczenia, z użyciem geowłókniny poprawiającej </w:t>
      </w:r>
      <w:r w:rsidR="005069B3">
        <w:rPr>
          <w:rFonts w:ascii="Arial" w:hAnsi="Arial" w:cs="Arial"/>
          <w:szCs w:val="24"/>
        </w:rPr>
        <w:lastRenderedPageBreak/>
        <w:t>stateczność zbocza przy jednoczesnym zachowaniu wymaganego kąta nachylenia boków poszczególnych</w:t>
      </w:r>
      <w:r w:rsidR="00BB0B94">
        <w:rPr>
          <w:rFonts w:ascii="Arial" w:hAnsi="Arial" w:cs="Arial"/>
          <w:szCs w:val="24"/>
        </w:rPr>
        <w:t xml:space="preserve"> </w:t>
      </w:r>
      <w:r w:rsidR="005069B3">
        <w:rPr>
          <w:rFonts w:ascii="Arial" w:hAnsi="Arial" w:cs="Arial"/>
          <w:szCs w:val="24"/>
        </w:rPr>
        <w:t>wałów</w:t>
      </w:r>
      <w:r w:rsidR="001162BA">
        <w:rPr>
          <w:rFonts w:ascii="Arial" w:hAnsi="Arial" w:cs="Arial"/>
          <w:szCs w:val="24"/>
        </w:rPr>
        <w:t xml:space="preserve"> oraz </w:t>
      </w:r>
      <w:r w:rsidR="005069B3">
        <w:rPr>
          <w:rFonts w:ascii="Arial" w:hAnsi="Arial" w:cs="Arial"/>
          <w:szCs w:val="24"/>
        </w:rPr>
        <w:t>z utrzymaniem kąta nachylenia całego zbocza.</w:t>
      </w:r>
      <w:r w:rsidR="00BB0B94">
        <w:rPr>
          <w:rFonts w:ascii="Arial" w:hAnsi="Arial" w:cs="Arial"/>
          <w:szCs w:val="24"/>
        </w:rPr>
        <w:t xml:space="preserve"> Zgodnie z pkt. III.1.3</w:t>
      </w:r>
      <w:r w:rsidR="00F475ED">
        <w:rPr>
          <w:rFonts w:ascii="Arial" w:hAnsi="Arial" w:cs="Arial"/>
          <w:szCs w:val="24"/>
        </w:rPr>
        <w:t>.</w:t>
      </w:r>
      <w:r w:rsidR="00BB0B94">
        <w:rPr>
          <w:rFonts w:ascii="Arial" w:hAnsi="Arial" w:cs="Arial"/>
          <w:szCs w:val="24"/>
        </w:rPr>
        <w:t xml:space="preserve"> </w:t>
      </w:r>
      <w:r w:rsidR="008E0E3F">
        <w:rPr>
          <w:rFonts w:ascii="Arial" w:hAnsi="Arial" w:cs="Arial"/>
          <w:szCs w:val="24"/>
        </w:rPr>
        <w:t>zmienianej</w:t>
      </w:r>
      <w:r w:rsidR="00BB0B94">
        <w:rPr>
          <w:rFonts w:ascii="Arial" w:hAnsi="Arial" w:cs="Arial"/>
          <w:szCs w:val="24"/>
        </w:rPr>
        <w:t xml:space="preserve"> decyzji</w:t>
      </w:r>
      <w:r w:rsidR="00040E5F">
        <w:rPr>
          <w:rFonts w:ascii="Arial" w:hAnsi="Arial" w:cs="Arial"/>
          <w:szCs w:val="24"/>
        </w:rPr>
        <w:t>,</w:t>
      </w:r>
      <w:r w:rsidR="00BB0B94">
        <w:rPr>
          <w:rFonts w:ascii="Arial" w:hAnsi="Arial" w:cs="Arial"/>
          <w:szCs w:val="24"/>
        </w:rPr>
        <w:t xml:space="preserve"> </w:t>
      </w:r>
      <w:r w:rsidR="008E0E3F">
        <w:rPr>
          <w:rFonts w:ascii="Arial" w:hAnsi="Arial" w:cs="Arial"/>
        </w:rPr>
        <w:t>przy rekultywacji</w:t>
      </w:r>
      <w:r w:rsidR="008E0E3F" w:rsidRPr="007514F4">
        <w:rPr>
          <w:rFonts w:ascii="Arial" w:hAnsi="Arial" w:cs="Arial"/>
          <w:szCs w:val="24"/>
        </w:rPr>
        <w:t xml:space="preserve"> </w:t>
      </w:r>
      <w:r w:rsidR="008E0E3F">
        <w:rPr>
          <w:rFonts w:ascii="Arial" w:hAnsi="Arial" w:cs="Arial"/>
          <w:szCs w:val="24"/>
        </w:rPr>
        <w:t xml:space="preserve">do </w:t>
      </w:r>
      <w:r w:rsidR="00040E5F" w:rsidRPr="007514F4">
        <w:rPr>
          <w:rFonts w:ascii="Arial" w:hAnsi="Arial" w:cs="Arial"/>
          <w:szCs w:val="24"/>
        </w:rPr>
        <w:t>wykonani</w:t>
      </w:r>
      <w:r w:rsidR="008E0E3F">
        <w:rPr>
          <w:rFonts w:ascii="Arial" w:hAnsi="Arial" w:cs="Arial"/>
          <w:szCs w:val="24"/>
        </w:rPr>
        <w:t>a</w:t>
      </w:r>
      <w:r w:rsidR="00040E5F" w:rsidRPr="007514F4">
        <w:rPr>
          <w:rFonts w:ascii="Arial" w:hAnsi="Arial" w:cs="Arial"/>
          <w:szCs w:val="24"/>
        </w:rPr>
        <w:t xml:space="preserve"> „ostatecznej” warstwy wyrównawczej </w:t>
      </w:r>
      <w:r w:rsidR="00040E5F">
        <w:rPr>
          <w:rFonts w:ascii="Arial" w:hAnsi="Arial" w:cs="Arial"/>
          <w:szCs w:val="24"/>
        </w:rPr>
        <w:t>podczas</w:t>
      </w:r>
      <w:r w:rsidR="00BF3370">
        <w:rPr>
          <w:rFonts w:ascii="Arial" w:hAnsi="Arial" w:cs="Arial"/>
        </w:rPr>
        <w:t xml:space="preserve"> </w:t>
      </w:r>
      <w:r w:rsidR="008E0E3F" w:rsidRPr="005576C4">
        <w:rPr>
          <w:rFonts w:ascii="Arial" w:hAnsi="Arial" w:cs="Arial"/>
        </w:rPr>
        <w:t>kształtowania korony składowiska</w:t>
      </w:r>
      <w:r w:rsidR="00D16F0A">
        <w:rPr>
          <w:rFonts w:ascii="Arial" w:hAnsi="Arial" w:cs="Arial"/>
        </w:rPr>
        <w:t>,</w:t>
      </w:r>
      <w:r w:rsidR="00BF3370">
        <w:rPr>
          <w:rFonts w:ascii="Arial" w:hAnsi="Arial" w:cs="Arial"/>
        </w:rPr>
        <w:t xml:space="preserve"> </w:t>
      </w:r>
      <w:bookmarkStart w:id="1" w:name="_Hlk508619016"/>
      <w:r w:rsidR="008E0E3F">
        <w:rPr>
          <w:rFonts w:ascii="Arial" w:hAnsi="Arial" w:cs="Arial"/>
        </w:rPr>
        <w:br/>
      </w:r>
      <w:r w:rsidR="00331DEB" w:rsidRPr="005576C4">
        <w:rPr>
          <w:rFonts w:ascii="Arial" w:hAnsi="Arial" w:cs="Arial"/>
        </w:rPr>
        <w:t>a także porządkowania i zabezpieczania przed erozj</w:t>
      </w:r>
      <w:r w:rsidR="004D3029">
        <w:rPr>
          <w:rFonts w:ascii="Arial" w:hAnsi="Arial" w:cs="Arial"/>
        </w:rPr>
        <w:t>ą</w:t>
      </w:r>
      <w:r w:rsidR="00331DEB" w:rsidRPr="005576C4">
        <w:rPr>
          <w:rFonts w:ascii="Arial" w:hAnsi="Arial" w:cs="Arial"/>
        </w:rPr>
        <w:t xml:space="preserve"> wodn</w:t>
      </w:r>
      <w:r w:rsidR="00331DEB">
        <w:rPr>
          <w:rFonts w:ascii="Arial" w:hAnsi="Arial" w:cs="Arial"/>
        </w:rPr>
        <w:t>ą</w:t>
      </w:r>
      <w:r w:rsidR="00331DEB" w:rsidRPr="005576C4">
        <w:rPr>
          <w:rFonts w:ascii="Arial" w:hAnsi="Arial" w:cs="Arial"/>
        </w:rPr>
        <w:t xml:space="preserve"> i wietrzną skarp </w:t>
      </w:r>
      <w:r w:rsidR="00331DEB">
        <w:rPr>
          <w:rFonts w:ascii="Arial" w:hAnsi="Arial" w:cs="Arial"/>
        </w:rPr>
        <w:br/>
      </w:r>
      <w:r w:rsidR="00331DEB" w:rsidRPr="005576C4">
        <w:rPr>
          <w:rFonts w:ascii="Arial" w:hAnsi="Arial" w:cs="Arial"/>
        </w:rPr>
        <w:t>i powierzchni korony</w:t>
      </w:r>
      <w:r w:rsidR="00331DEB">
        <w:rPr>
          <w:rFonts w:ascii="Arial" w:hAnsi="Arial" w:cs="Arial"/>
        </w:rPr>
        <w:t xml:space="preserve"> </w:t>
      </w:r>
      <w:r w:rsidR="00BB0B94">
        <w:rPr>
          <w:rFonts w:ascii="Arial" w:hAnsi="Arial" w:cs="Arial"/>
        </w:rPr>
        <w:t>składowiska</w:t>
      </w:r>
      <w:r w:rsidR="00BB0B94">
        <w:rPr>
          <w:rFonts w:ascii="Arial" w:hAnsi="Arial" w:cs="Arial"/>
          <w:bCs/>
        </w:rPr>
        <w:t xml:space="preserve"> </w:t>
      </w:r>
      <w:bookmarkEnd w:id="1"/>
      <w:r w:rsidR="00BB0B94">
        <w:rPr>
          <w:rFonts w:ascii="Arial" w:hAnsi="Arial" w:cs="Arial"/>
          <w:bCs/>
        </w:rPr>
        <w:t xml:space="preserve">wykorzystywane będą odpady wymienione </w:t>
      </w:r>
      <w:r w:rsidR="00331DEB">
        <w:rPr>
          <w:rFonts w:ascii="Arial" w:hAnsi="Arial" w:cs="Arial"/>
          <w:bCs/>
        </w:rPr>
        <w:br/>
      </w:r>
      <w:r w:rsidR="00BB0B94">
        <w:rPr>
          <w:rFonts w:ascii="Arial" w:hAnsi="Arial" w:cs="Arial"/>
          <w:bCs/>
        </w:rPr>
        <w:t xml:space="preserve">w tabeli nr 2b. o kodach: 17 01 01, 17 01 02, 17 01 03, 17 01 07 i 19 12 09. </w:t>
      </w:r>
      <w:r w:rsidR="007514F4">
        <w:rPr>
          <w:rFonts w:ascii="Arial" w:hAnsi="Arial" w:cs="Arial"/>
          <w:bCs/>
        </w:rPr>
        <w:br/>
      </w:r>
      <w:r w:rsidR="00174650" w:rsidRPr="007514F4">
        <w:rPr>
          <w:rFonts w:ascii="Arial" w:hAnsi="Arial" w:cs="Arial"/>
          <w:bCs/>
        </w:rPr>
        <w:t>Maksymalna ilość wykorzystanych odpadów do wykonania warstwy wyrównawczej wynikać będzie z technicznego sposobu zamknięcia składowiska i nie będzie przekraczać dla każdego z ww. rodzajów odpadów ilości ustalonych w tabeli nr 2b niniejszej decyzji.</w:t>
      </w:r>
      <w:r w:rsidR="00251FA0" w:rsidRPr="007514F4">
        <w:rPr>
          <w:rFonts w:ascii="Arial" w:hAnsi="Arial" w:cs="Arial"/>
          <w:bCs/>
        </w:rPr>
        <w:t xml:space="preserve"> </w:t>
      </w:r>
      <w:r w:rsidR="00F140F9" w:rsidRPr="007514F4">
        <w:rPr>
          <w:rFonts w:ascii="Arial" w:hAnsi="Arial" w:cs="Arial"/>
          <w:bCs/>
        </w:rPr>
        <w:t>Odpady z podgrupy</w:t>
      </w:r>
      <w:r w:rsidR="00F140F9">
        <w:rPr>
          <w:rFonts w:ascii="Arial" w:hAnsi="Arial" w:cs="Arial"/>
          <w:bCs/>
        </w:rPr>
        <w:t xml:space="preserve"> 17 01 przed zastosowaniem poddawane będą kruszeniu.</w:t>
      </w:r>
      <w:r w:rsidR="003316E0">
        <w:rPr>
          <w:rFonts w:ascii="Arial" w:hAnsi="Arial" w:cs="Arial"/>
          <w:bCs/>
        </w:rPr>
        <w:t xml:space="preserve"> </w:t>
      </w:r>
      <w:r w:rsidR="00CB012B">
        <w:rPr>
          <w:rFonts w:ascii="Arial" w:hAnsi="Arial" w:cs="Arial"/>
          <w:bCs/>
        </w:rPr>
        <w:t>W</w:t>
      </w:r>
      <w:r w:rsidR="003316E0" w:rsidRPr="003316E0">
        <w:rPr>
          <w:rFonts w:ascii="Arial" w:hAnsi="Arial" w:cs="Arial"/>
          <w:szCs w:val="24"/>
        </w:rPr>
        <w:t xml:space="preserve">ykorzystywane odpady </w:t>
      </w:r>
      <w:r w:rsidR="00CB012B">
        <w:rPr>
          <w:rFonts w:ascii="Arial" w:hAnsi="Arial" w:cs="Arial"/>
          <w:szCs w:val="24"/>
        </w:rPr>
        <w:t xml:space="preserve">do wykonania warstwy wyrównawczej </w:t>
      </w:r>
      <w:r w:rsidR="003316E0" w:rsidRPr="003316E0">
        <w:rPr>
          <w:rFonts w:ascii="Arial" w:hAnsi="Arial" w:cs="Arial"/>
          <w:szCs w:val="24"/>
        </w:rPr>
        <w:t xml:space="preserve">o kodzie 19 12 09 /Minerały (np. piasek, kamienie)/ nie </w:t>
      </w:r>
      <w:r w:rsidR="00BF3370">
        <w:rPr>
          <w:rFonts w:ascii="Arial" w:hAnsi="Arial" w:cs="Arial"/>
          <w:szCs w:val="24"/>
        </w:rPr>
        <w:t xml:space="preserve">będą </w:t>
      </w:r>
      <w:r w:rsidR="003316E0" w:rsidRPr="003316E0">
        <w:rPr>
          <w:rFonts w:ascii="Arial" w:hAnsi="Arial" w:cs="Arial"/>
          <w:szCs w:val="24"/>
        </w:rPr>
        <w:t>zawierać frakcji organicznych oraz zanieczyszczeń innymi odpadami</w:t>
      </w:r>
      <w:r w:rsidR="00020E7A">
        <w:rPr>
          <w:rFonts w:ascii="Arial" w:hAnsi="Arial" w:cs="Arial"/>
          <w:szCs w:val="24"/>
        </w:rPr>
        <w:t xml:space="preserve"> i substancjami niebezpiecznymi</w:t>
      </w:r>
      <w:r w:rsidR="00D51902">
        <w:rPr>
          <w:rFonts w:ascii="Arial" w:hAnsi="Arial" w:cs="Arial"/>
          <w:szCs w:val="24"/>
        </w:rPr>
        <w:t xml:space="preserve">. </w:t>
      </w:r>
      <w:r w:rsidR="00CB012B">
        <w:rPr>
          <w:rFonts w:ascii="Arial" w:hAnsi="Arial" w:cs="Arial"/>
          <w:bCs/>
        </w:rPr>
        <w:t>Ponadto, o</w:t>
      </w:r>
      <w:r w:rsidR="00D51902">
        <w:rPr>
          <w:rFonts w:ascii="Arial" w:hAnsi="Arial" w:cs="Arial"/>
          <w:szCs w:val="24"/>
        </w:rPr>
        <w:t>dpady o kodzie 19 12 09 będą mogły być wykorzystane w procesie odzysku pod warunkiem spełnienia</w:t>
      </w:r>
      <w:r w:rsidR="00020E7A">
        <w:rPr>
          <w:rFonts w:ascii="Arial" w:hAnsi="Arial" w:cs="Arial"/>
          <w:szCs w:val="24"/>
        </w:rPr>
        <w:t xml:space="preserve"> wymog</w:t>
      </w:r>
      <w:r w:rsidR="00D51902">
        <w:rPr>
          <w:rFonts w:ascii="Arial" w:hAnsi="Arial" w:cs="Arial"/>
          <w:szCs w:val="24"/>
        </w:rPr>
        <w:t>ów</w:t>
      </w:r>
      <w:r w:rsidR="00020E7A">
        <w:rPr>
          <w:rFonts w:ascii="Arial" w:hAnsi="Arial" w:cs="Arial"/>
          <w:szCs w:val="24"/>
        </w:rPr>
        <w:t xml:space="preserve"> określon</w:t>
      </w:r>
      <w:r w:rsidR="00D51902">
        <w:rPr>
          <w:rFonts w:ascii="Arial" w:hAnsi="Arial" w:cs="Arial"/>
          <w:szCs w:val="24"/>
        </w:rPr>
        <w:t>ych</w:t>
      </w:r>
      <w:r w:rsidR="00020E7A">
        <w:rPr>
          <w:rFonts w:ascii="Arial" w:hAnsi="Arial" w:cs="Arial"/>
          <w:szCs w:val="24"/>
        </w:rPr>
        <w:t xml:space="preserve"> w </w:t>
      </w:r>
      <w:r w:rsidR="00D51902">
        <w:rPr>
          <w:rFonts w:ascii="Arial" w:hAnsi="Arial" w:cs="Arial"/>
          <w:szCs w:val="24"/>
        </w:rPr>
        <w:t>załączniku nr 2 do rozporządzenia Ministra Gospodarki z dnia 16 lipca 2015r. w sprawie dopuszczenia odpadów do składowania na składowiskach (Dz. U. z 2015r., poz. 1277), stanowiącego załącznik nr 2 do niniejszej decyzji.</w:t>
      </w:r>
      <w:r w:rsidR="0076724A">
        <w:rPr>
          <w:rFonts w:ascii="Arial" w:hAnsi="Arial" w:cs="Arial"/>
          <w:szCs w:val="24"/>
        </w:rPr>
        <w:t xml:space="preserve"> </w:t>
      </w:r>
      <w:r w:rsidR="00D51902">
        <w:rPr>
          <w:rFonts w:ascii="Arial" w:hAnsi="Arial" w:cs="Arial"/>
          <w:szCs w:val="24"/>
        </w:rPr>
        <w:t xml:space="preserve">Wszystkie odpady </w:t>
      </w:r>
      <w:r w:rsidR="0076724A">
        <w:rPr>
          <w:rFonts w:ascii="Arial" w:hAnsi="Arial" w:cs="Arial"/>
          <w:szCs w:val="24"/>
        </w:rPr>
        <w:t xml:space="preserve">zastosowane do </w:t>
      </w:r>
      <w:r w:rsidR="0076724A">
        <w:rPr>
          <w:rFonts w:ascii="Arial" w:hAnsi="Arial" w:cs="Arial"/>
        </w:rPr>
        <w:t>wykonania warstwy wyrównawczej podczas kształtowania korony</w:t>
      </w:r>
      <w:r w:rsidR="0076724A" w:rsidRPr="00122A32">
        <w:rPr>
          <w:rFonts w:ascii="Arial" w:hAnsi="Arial" w:cs="Arial"/>
        </w:rPr>
        <w:t xml:space="preserve"> </w:t>
      </w:r>
      <w:r w:rsidR="0076724A">
        <w:rPr>
          <w:rFonts w:ascii="Arial" w:hAnsi="Arial" w:cs="Arial"/>
        </w:rPr>
        <w:t xml:space="preserve">składowiska </w:t>
      </w:r>
      <w:r w:rsidR="0076724A" w:rsidRPr="004C2DE9">
        <w:rPr>
          <w:rFonts w:ascii="Arial" w:hAnsi="Arial" w:cs="Arial"/>
          <w:szCs w:val="24"/>
        </w:rPr>
        <w:t>poddawane będą proces</w:t>
      </w:r>
      <w:r w:rsidR="0076724A">
        <w:rPr>
          <w:rFonts w:ascii="Arial" w:hAnsi="Arial" w:cs="Arial"/>
          <w:szCs w:val="24"/>
        </w:rPr>
        <w:t>owi</w:t>
      </w:r>
      <w:r w:rsidR="0076724A" w:rsidRPr="004C2DE9">
        <w:rPr>
          <w:rFonts w:ascii="Arial" w:hAnsi="Arial" w:cs="Arial"/>
          <w:szCs w:val="24"/>
        </w:rPr>
        <w:t xml:space="preserve"> odzysku kwalifikowan</w:t>
      </w:r>
      <w:r w:rsidR="0076724A">
        <w:rPr>
          <w:rFonts w:ascii="Arial" w:hAnsi="Arial" w:cs="Arial"/>
          <w:szCs w:val="24"/>
        </w:rPr>
        <w:t xml:space="preserve">emu </w:t>
      </w:r>
      <w:r w:rsidR="0076724A" w:rsidRPr="004C2DE9">
        <w:rPr>
          <w:rFonts w:ascii="Arial" w:hAnsi="Arial" w:cs="Arial"/>
          <w:szCs w:val="24"/>
        </w:rPr>
        <w:t>jako</w:t>
      </w:r>
      <w:r w:rsidR="0076724A">
        <w:rPr>
          <w:rFonts w:ascii="Arial" w:hAnsi="Arial" w:cs="Arial"/>
          <w:szCs w:val="24"/>
        </w:rPr>
        <w:t xml:space="preserve"> </w:t>
      </w:r>
      <w:r w:rsidR="003316E0" w:rsidRPr="00242F24">
        <w:rPr>
          <w:rFonts w:ascii="Arial" w:hAnsi="Arial" w:cs="Arial"/>
          <w:szCs w:val="24"/>
        </w:rPr>
        <w:t xml:space="preserve">R5 </w:t>
      </w:r>
      <w:r w:rsidR="003316E0">
        <w:rPr>
          <w:rFonts w:ascii="Arial" w:hAnsi="Arial" w:cs="Arial"/>
          <w:szCs w:val="24"/>
        </w:rPr>
        <w:t xml:space="preserve"> </w:t>
      </w:r>
      <w:r w:rsidR="003316E0" w:rsidRPr="00242F24">
        <w:rPr>
          <w:rFonts w:ascii="Arial" w:hAnsi="Arial" w:cs="Arial"/>
          <w:szCs w:val="24"/>
        </w:rPr>
        <w:t xml:space="preserve">- </w:t>
      </w:r>
      <w:r w:rsidR="003316E0">
        <w:rPr>
          <w:rFonts w:ascii="Arial" w:hAnsi="Arial" w:cs="Arial"/>
          <w:szCs w:val="24"/>
        </w:rPr>
        <w:t xml:space="preserve"> </w:t>
      </w:r>
      <w:r w:rsidR="003316E0" w:rsidRPr="00242F24">
        <w:rPr>
          <w:rFonts w:ascii="Arial" w:hAnsi="Arial" w:cs="Arial"/>
          <w:szCs w:val="24"/>
        </w:rPr>
        <w:t>Recykling lub odzysk in</w:t>
      </w:r>
      <w:r w:rsidR="003316E0">
        <w:rPr>
          <w:rFonts w:ascii="Arial" w:hAnsi="Arial" w:cs="Arial"/>
          <w:szCs w:val="24"/>
        </w:rPr>
        <w:t xml:space="preserve">nych materiałów nieorganicznych, </w:t>
      </w:r>
      <w:r w:rsidR="00A71ED1">
        <w:rPr>
          <w:rFonts w:ascii="Arial" w:hAnsi="Arial" w:cs="Arial"/>
          <w:szCs w:val="24"/>
        </w:rPr>
        <w:t>z</w:t>
      </w:r>
      <w:r w:rsidR="003316E0" w:rsidRPr="004C2DE9">
        <w:rPr>
          <w:rFonts w:ascii="Arial" w:hAnsi="Arial" w:cs="Arial"/>
          <w:szCs w:val="24"/>
        </w:rPr>
        <w:t xml:space="preserve">godnie z załącznikiem nr </w:t>
      </w:r>
      <w:r w:rsidR="003316E0">
        <w:rPr>
          <w:rFonts w:ascii="Arial" w:hAnsi="Arial" w:cs="Arial"/>
          <w:szCs w:val="24"/>
        </w:rPr>
        <w:t>1 „Niewyczerpujący wykaz procesów odzysku</w:t>
      </w:r>
      <w:r w:rsidR="003316E0" w:rsidRPr="004C2DE9">
        <w:rPr>
          <w:rFonts w:ascii="Arial" w:hAnsi="Arial" w:cs="Arial"/>
          <w:szCs w:val="24"/>
        </w:rPr>
        <w:t xml:space="preserve">” </w:t>
      </w:r>
      <w:r w:rsidR="003316E0">
        <w:rPr>
          <w:rFonts w:ascii="Arial" w:hAnsi="Arial" w:cs="Arial"/>
          <w:szCs w:val="24"/>
        </w:rPr>
        <w:t xml:space="preserve">do </w:t>
      </w:r>
      <w:r w:rsidR="003316E0" w:rsidRPr="004C2DE9">
        <w:rPr>
          <w:rFonts w:ascii="Arial" w:hAnsi="Arial" w:cs="Arial"/>
          <w:szCs w:val="24"/>
        </w:rPr>
        <w:t>Ustawy o odpadach</w:t>
      </w:r>
      <w:r w:rsidR="003316E0">
        <w:rPr>
          <w:rFonts w:ascii="Arial" w:hAnsi="Arial" w:cs="Arial"/>
          <w:szCs w:val="24"/>
        </w:rPr>
        <w:t>.</w:t>
      </w:r>
      <w:r w:rsidR="00D16F0A">
        <w:rPr>
          <w:rFonts w:ascii="Arial" w:hAnsi="Arial" w:cs="Arial"/>
          <w:szCs w:val="24"/>
        </w:rPr>
        <w:t xml:space="preserve"> </w:t>
      </w:r>
      <w:r w:rsidR="00DD2E45" w:rsidRPr="00DD2E45">
        <w:rPr>
          <w:rFonts w:ascii="Arial" w:hAnsi="Arial" w:cs="Arial"/>
          <w:szCs w:val="24"/>
        </w:rPr>
        <w:t>Odpady przetwarzane w procesie odzysku metodą R5 wykorzystywane do wykonywania warstwy wyrównawczej podczas kształtowania korony składowiska</w:t>
      </w:r>
      <w:r w:rsidR="00D51902">
        <w:rPr>
          <w:rFonts w:ascii="Arial" w:hAnsi="Arial" w:cs="Arial"/>
          <w:szCs w:val="24"/>
        </w:rPr>
        <w:t>,</w:t>
      </w:r>
      <w:r w:rsidR="00DD2E45" w:rsidRPr="00DD2E45">
        <w:rPr>
          <w:rFonts w:ascii="Arial" w:hAnsi="Arial" w:cs="Arial"/>
          <w:szCs w:val="24"/>
        </w:rPr>
        <w:t xml:space="preserve"> </w:t>
      </w:r>
      <w:r w:rsidR="00D51902" w:rsidRPr="005576C4">
        <w:rPr>
          <w:rFonts w:ascii="Arial" w:hAnsi="Arial" w:cs="Arial"/>
        </w:rPr>
        <w:t>a także porządkowania i zabezpieczania przed erozja wodn</w:t>
      </w:r>
      <w:r w:rsidR="00D51902">
        <w:rPr>
          <w:rFonts w:ascii="Arial" w:hAnsi="Arial" w:cs="Arial"/>
        </w:rPr>
        <w:t>ą</w:t>
      </w:r>
      <w:r w:rsidR="00D51902" w:rsidRPr="005576C4">
        <w:rPr>
          <w:rFonts w:ascii="Arial" w:hAnsi="Arial" w:cs="Arial"/>
        </w:rPr>
        <w:t xml:space="preserve"> i wietrzną skarp i powierzchni korony</w:t>
      </w:r>
      <w:r w:rsidR="00D51902">
        <w:rPr>
          <w:rFonts w:ascii="Arial" w:hAnsi="Arial" w:cs="Arial"/>
        </w:rPr>
        <w:t xml:space="preserve"> składowiska</w:t>
      </w:r>
      <w:r w:rsidR="00D51902">
        <w:rPr>
          <w:rFonts w:ascii="Arial" w:hAnsi="Arial" w:cs="Arial"/>
          <w:bCs/>
        </w:rPr>
        <w:t xml:space="preserve"> </w:t>
      </w:r>
      <w:r w:rsidR="00DD2E45" w:rsidRPr="00DD2E45">
        <w:rPr>
          <w:rFonts w:ascii="Arial" w:hAnsi="Arial" w:cs="Arial"/>
          <w:szCs w:val="24"/>
        </w:rPr>
        <w:t xml:space="preserve">spełniać będą wymogi załącznika nr 2, lp. 1 do rozporządzenia Ministra Środowiska z dnia </w:t>
      </w:r>
      <w:r w:rsidR="00CB012B">
        <w:rPr>
          <w:rFonts w:ascii="Arial" w:hAnsi="Arial" w:cs="Arial"/>
          <w:szCs w:val="24"/>
        </w:rPr>
        <w:br/>
      </w:r>
      <w:r w:rsidR="00DD2E45" w:rsidRPr="00DD2E45">
        <w:rPr>
          <w:rFonts w:ascii="Arial" w:hAnsi="Arial" w:cs="Arial"/>
          <w:szCs w:val="24"/>
        </w:rPr>
        <w:t>30 kwietnia 2013 r. w sprawie składowisk odpadów (Dz. U. z 2013r. poz. 523), stanowiącego zał. nr 1 do niniejszej decyzji.</w:t>
      </w:r>
      <w:r w:rsidR="00DD2E45">
        <w:rPr>
          <w:rFonts w:ascii="Arial" w:hAnsi="Arial" w:cs="Arial"/>
          <w:szCs w:val="24"/>
        </w:rPr>
        <w:t xml:space="preserve"> </w:t>
      </w:r>
    </w:p>
    <w:p w:rsidR="003316E0" w:rsidRPr="002216B9" w:rsidRDefault="00A71ED1" w:rsidP="00275F0F">
      <w:pPr>
        <w:pStyle w:val="JSpodstawowy"/>
        <w:spacing w:after="0" w:line="276" w:lineRule="auto"/>
        <w:ind w:firstLine="567"/>
        <w:rPr>
          <w:rFonts w:ascii="Arial" w:hAnsi="Arial" w:cs="Arial"/>
          <w:b/>
          <w:bCs/>
          <w:sz w:val="18"/>
        </w:rPr>
      </w:pPr>
      <w:r w:rsidRPr="00B50A21">
        <w:rPr>
          <w:rFonts w:ascii="Arial" w:hAnsi="Arial" w:cs="Arial"/>
          <w:szCs w:val="24"/>
        </w:rPr>
        <w:t>Odpady wymienione w punkcie III.1.3., tabeli nr 2b. niniejszej decyzji,  przeznaczone do wykorzystania przy rekultywacji do wykonania warstwy wyrównawczej podczas kształtowania korony składowiska</w:t>
      </w:r>
      <w:r w:rsidRPr="00B50A21">
        <w:rPr>
          <w:rFonts w:ascii="Arial" w:hAnsi="Arial" w:cs="Arial"/>
          <w:bCs/>
          <w:szCs w:val="24"/>
        </w:rPr>
        <w:t xml:space="preserve"> </w:t>
      </w:r>
      <w:r w:rsidR="007514F4">
        <w:rPr>
          <w:rFonts w:ascii="Arial" w:hAnsi="Arial" w:cs="Arial"/>
          <w:bCs/>
          <w:szCs w:val="24"/>
        </w:rPr>
        <w:t xml:space="preserve">nie będą </w:t>
      </w:r>
      <w:r w:rsidRPr="00B50A21">
        <w:rPr>
          <w:rFonts w:ascii="Arial" w:hAnsi="Arial" w:cs="Arial"/>
          <w:szCs w:val="24"/>
        </w:rPr>
        <w:t>magazynowane</w:t>
      </w:r>
      <w:r>
        <w:rPr>
          <w:rFonts w:ascii="Arial" w:hAnsi="Arial" w:cs="Arial"/>
          <w:szCs w:val="24"/>
        </w:rPr>
        <w:t xml:space="preserve"> </w:t>
      </w:r>
      <w:r w:rsidR="007514F4">
        <w:rPr>
          <w:rFonts w:ascii="Arial" w:hAnsi="Arial" w:cs="Arial"/>
          <w:szCs w:val="24"/>
        </w:rPr>
        <w:t>z uwagi na odległy termin w jakim planuje się wykonać ww. warstwę wyrównawczą.</w:t>
      </w:r>
    </w:p>
    <w:p w:rsidR="00CF5328" w:rsidRDefault="00092884" w:rsidP="00E565B0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5F6D">
        <w:rPr>
          <w:rFonts w:ascii="Arial" w:hAnsi="Arial" w:cs="Arial"/>
          <w:sz w:val="24"/>
          <w:szCs w:val="24"/>
        </w:rPr>
        <w:t xml:space="preserve">Możliwości techniczne instalacji w zakresie przetwarzania odpadów </w:t>
      </w:r>
      <w:r w:rsidR="007514F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procesach odzysku </w:t>
      </w:r>
      <w:r w:rsidRPr="00135F6D">
        <w:rPr>
          <w:rFonts w:ascii="Arial" w:hAnsi="Arial" w:cs="Arial"/>
          <w:sz w:val="24"/>
          <w:szCs w:val="24"/>
        </w:rPr>
        <w:t>pozostaną na niezmiennym poziomie</w:t>
      </w:r>
      <w:r w:rsidR="00611BEA">
        <w:rPr>
          <w:rFonts w:ascii="Arial" w:hAnsi="Arial" w:cs="Arial"/>
          <w:sz w:val="24"/>
          <w:szCs w:val="24"/>
        </w:rPr>
        <w:t>,</w:t>
      </w:r>
      <w:r w:rsidRPr="00135F6D">
        <w:rPr>
          <w:rFonts w:ascii="Arial" w:hAnsi="Arial" w:cs="Arial"/>
          <w:sz w:val="24"/>
          <w:szCs w:val="24"/>
        </w:rPr>
        <w:t xml:space="preserve"> </w:t>
      </w:r>
      <w:r w:rsidRPr="00135F6D">
        <w:rPr>
          <w:rFonts w:ascii="Arial" w:hAnsi="Arial" w:cs="Arial"/>
          <w:bCs/>
          <w:sz w:val="24"/>
          <w:szCs w:val="24"/>
        </w:rPr>
        <w:t xml:space="preserve">łączna ilość wszystkich odpadów skierowanych do </w:t>
      </w:r>
      <w:r w:rsidRPr="00135F6D">
        <w:rPr>
          <w:rFonts w:ascii="Arial" w:hAnsi="Arial" w:cs="Arial"/>
          <w:sz w:val="24"/>
          <w:szCs w:val="24"/>
        </w:rPr>
        <w:t>proces</w:t>
      </w:r>
      <w:r>
        <w:rPr>
          <w:rFonts w:ascii="Arial" w:hAnsi="Arial" w:cs="Arial"/>
          <w:sz w:val="24"/>
          <w:szCs w:val="24"/>
        </w:rPr>
        <w:t>ów</w:t>
      </w:r>
      <w:r w:rsidRPr="00135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odzysku R3 i R5</w:t>
      </w:r>
      <w:r w:rsidRPr="00135F6D">
        <w:rPr>
          <w:rFonts w:ascii="Arial" w:hAnsi="Arial" w:cs="Arial"/>
          <w:sz w:val="24"/>
          <w:szCs w:val="24"/>
        </w:rPr>
        <w:t xml:space="preserve"> nie będzie przekraczać maksymalnej ilości dopuszczonej do przetwarzania ustalonej w pozwoleniu </w:t>
      </w:r>
      <w:r w:rsidR="00E565B0">
        <w:rPr>
          <w:rFonts w:ascii="Arial" w:hAnsi="Arial" w:cs="Arial"/>
          <w:sz w:val="24"/>
          <w:szCs w:val="24"/>
        </w:rPr>
        <w:br/>
      </w:r>
      <w:r w:rsidRPr="00135F6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5 050 </w:t>
      </w:r>
      <w:r w:rsidRPr="00135F6D">
        <w:rPr>
          <w:rFonts w:ascii="Arial" w:hAnsi="Arial" w:cs="Arial"/>
          <w:sz w:val="24"/>
          <w:szCs w:val="24"/>
        </w:rPr>
        <w:t>Mg/rok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1EDD" w:rsidRDefault="009F1EDD" w:rsidP="009F1ED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1EDD" w:rsidRDefault="009F1EDD" w:rsidP="009F1ED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6F3E" w:rsidRPr="00140140" w:rsidRDefault="00A66F3E" w:rsidP="009F1ED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140">
        <w:rPr>
          <w:rFonts w:ascii="Arial" w:hAnsi="Arial" w:cs="Arial"/>
          <w:sz w:val="24"/>
          <w:szCs w:val="24"/>
        </w:rPr>
        <w:t xml:space="preserve">Ponadto, </w:t>
      </w:r>
      <w:r w:rsidR="008E0E3F" w:rsidRPr="00140140">
        <w:rPr>
          <w:rFonts w:ascii="Arial" w:hAnsi="Arial" w:cs="Arial"/>
          <w:sz w:val="24"/>
          <w:szCs w:val="24"/>
        </w:rPr>
        <w:t xml:space="preserve">w niniejszej decyzji </w:t>
      </w:r>
      <w:r w:rsidR="00C557D3" w:rsidRPr="00140140">
        <w:rPr>
          <w:rFonts w:ascii="Arial" w:hAnsi="Arial" w:cs="Arial"/>
          <w:sz w:val="24"/>
          <w:szCs w:val="24"/>
        </w:rPr>
        <w:t xml:space="preserve">z uwagi na fakt, iż w toku prowadzonego przez organ postępowania </w:t>
      </w:r>
      <w:r w:rsidR="007247DF" w:rsidRPr="00140140">
        <w:rPr>
          <w:rFonts w:ascii="Arial" w:hAnsi="Arial" w:cs="Arial"/>
          <w:sz w:val="24"/>
          <w:szCs w:val="24"/>
        </w:rPr>
        <w:t>w sprawie zmiany</w:t>
      </w:r>
      <w:r w:rsidR="00C557D3" w:rsidRPr="00140140">
        <w:rPr>
          <w:rFonts w:ascii="Arial" w:hAnsi="Arial" w:cs="Arial"/>
          <w:sz w:val="24"/>
          <w:szCs w:val="24"/>
        </w:rPr>
        <w:t xml:space="preserve"> </w:t>
      </w:r>
      <w:r w:rsidR="006B5F24" w:rsidRPr="00140140">
        <w:rPr>
          <w:rFonts w:ascii="Arial" w:hAnsi="Arial" w:cs="Arial"/>
          <w:sz w:val="24"/>
          <w:szCs w:val="24"/>
        </w:rPr>
        <w:t xml:space="preserve">warunków </w:t>
      </w:r>
      <w:r w:rsidR="00C557D3" w:rsidRPr="00140140">
        <w:rPr>
          <w:rFonts w:ascii="Arial" w:hAnsi="Arial" w:cs="Arial"/>
          <w:sz w:val="24"/>
          <w:szCs w:val="24"/>
        </w:rPr>
        <w:t xml:space="preserve">przedmiotowego pozwolenia zintegrowanego wpłynęło </w:t>
      </w:r>
      <w:r w:rsidR="009F1EDD">
        <w:rPr>
          <w:rFonts w:ascii="Arial" w:hAnsi="Arial" w:cs="Arial"/>
          <w:sz w:val="24"/>
          <w:szCs w:val="24"/>
        </w:rPr>
        <w:t xml:space="preserve">do organu </w:t>
      </w:r>
      <w:r w:rsidR="00C557D3" w:rsidRPr="00140140">
        <w:rPr>
          <w:rFonts w:ascii="Arial" w:hAnsi="Arial" w:cs="Arial"/>
          <w:sz w:val="24"/>
          <w:szCs w:val="24"/>
        </w:rPr>
        <w:t xml:space="preserve">pismo </w:t>
      </w:r>
      <w:r w:rsidR="009F1EDD" w:rsidRPr="00140140">
        <w:rPr>
          <w:rFonts w:ascii="Arial" w:hAnsi="Arial" w:cs="Arial"/>
          <w:sz w:val="24"/>
          <w:szCs w:val="24"/>
        </w:rPr>
        <w:t xml:space="preserve">Prezydenta Miasta Przemyśla z dnia </w:t>
      </w:r>
      <w:r w:rsidR="009F1EDD">
        <w:rPr>
          <w:rFonts w:ascii="Arial" w:hAnsi="Arial" w:cs="Arial"/>
          <w:sz w:val="24"/>
          <w:szCs w:val="24"/>
        </w:rPr>
        <w:br/>
      </w:r>
      <w:r w:rsidR="009F1EDD" w:rsidRPr="00140140">
        <w:rPr>
          <w:rFonts w:ascii="Arial" w:hAnsi="Arial" w:cs="Arial"/>
          <w:sz w:val="24"/>
          <w:szCs w:val="24"/>
        </w:rPr>
        <w:t>12 czerwca 2018</w:t>
      </w:r>
      <w:r w:rsidR="009F1EDD">
        <w:rPr>
          <w:rFonts w:ascii="Arial" w:hAnsi="Arial" w:cs="Arial"/>
          <w:sz w:val="24"/>
          <w:szCs w:val="24"/>
        </w:rPr>
        <w:t xml:space="preserve"> </w:t>
      </w:r>
      <w:r w:rsidR="009F1EDD" w:rsidRPr="00140140">
        <w:rPr>
          <w:rFonts w:ascii="Arial" w:hAnsi="Arial" w:cs="Arial"/>
          <w:sz w:val="24"/>
          <w:szCs w:val="24"/>
        </w:rPr>
        <w:t>r.</w:t>
      </w:r>
      <w:r w:rsidR="009F1EDD">
        <w:rPr>
          <w:rFonts w:ascii="Arial" w:hAnsi="Arial" w:cs="Arial"/>
          <w:sz w:val="24"/>
          <w:szCs w:val="24"/>
        </w:rPr>
        <w:t xml:space="preserve"> (</w:t>
      </w:r>
      <w:r w:rsidR="009F1EDD" w:rsidRPr="00140140">
        <w:rPr>
          <w:rFonts w:ascii="Arial" w:hAnsi="Arial" w:cs="Arial"/>
          <w:sz w:val="24"/>
          <w:szCs w:val="24"/>
        </w:rPr>
        <w:t>data wpływu</w:t>
      </w:r>
      <w:r w:rsidR="009F1EDD">
        <w:rPr>
          <w:rFonts w:ascii="Arial" w:hAnsi="Arial" w:cs="Arial"/>
          <w:sz w:val="24"/>
          <w:szCs w:val="24"/>
        </w:rPr>
        <w:t>:</w:t>
      </w:r>
      <w:r w:rsidR="009F1EDD" w:rsidRPr="009F1EDD">
        <w:rPr>
          <w:rFonts w:ascii="Arial" w:hAnsi="Arial" w:cs="Arial"/>
          <w:sz w:val="24"/>
          <w:szCs w:val="24"/>
        </w:rPr>
        <w:t xml:space="preserve"> </w:t>
      </w:r>
      <w:r w:rsidR="009F1EDD" w:rsidRPr="00140140">
        <w:rPr>
          <w:rFonts w:ascii="Arial" w:hAnsi="Arial" w:cs="Arial"/>
          <w:sz w:val="24"/>
          <w:szCs w:val="24"/>
        </w:rPr>
        <w:t>14 czerwiec 2018 r.</w:t>
      </w:r>
      <w:r w:rsidR="009F1EDD">
        <w:rPr>
          <w:rFonts w:ascii="Arial" w:hAnsi="Arial" w:cs="Arial"/>
          <w:sz w:val="24"/>
          <w:szCs w:val="24"/>
        </w:rPr>
        <w:t xml:space="preserve">) </w:t>
      </w:r>
      <w:r w:rsidR="006E4D11" w:rsidRPr="00140140">
        <w:rPr>
          <w:rFonts w:ascii="Arial" w:hAnsi="Arial" w:cs="Arial"/>
          <w:sz w:val="24"/>
          <w:szCs w:val="24"/>
        </w:rPr>
        <w:t xml:space="preserve">dotyczące skargi mieszkańców </w:t>
      </w:r>
      <w:r w:rsidR="006E4D11" w:rsidRPr="00140140">
        <w:rPr>
          <w:rFonts w:ascii="Arial" w:hAnsi="Arial" w:cs="Arial"/>
          <w:sz w:val="24"/>
          <w:szCs w:val="24"/>
        </w:rPr>
        <w:lastRenderedPageBreak/>
        <w:t>ul. Piastowskiej, ul. Kwiatowej i ul. Sobótki w Przemyślu na uciążliwości powodowane funkcjonowaniem składowiska odpadów zlokalizowanego w Przemyślu przy ul. Piastowskiej 22,</w:t>
      </w:r>
      <w:r w:rsidR="007247DF" w:rsidRPr="00140140">
        <w:rPr>
          <w:rFonts w:ascii="Arial" w:hAnsi="Arial" w:cs="Arial"/>
          <w:sz w:val="24"/>
          <w:szCs w:val="24"/>
        </w:rPr>
        <w:t xml:space="preserve"> </w:t>
      </w:r>
      <w:r w:rsidRPr="00140140">
        <w:rPr>
          <w:rFonts w:ascii="Arial" w:hAnsi="Arial" w:cs="Arial"/>
          <w:sz w:val="24"/>
          <w:szCs w:val="24"/>
        </w:rPr>
        <w:t xml:space="preserve">w punkcie XII. </w:t>
      </w:r>
      <w:r w:rsidR="008E0E3F" w:rsidRPr="00140140">
        <w:rPr>
          <w:rFonts w:ascii="Arial" w:hAnsi="Arial" w:cs="Arial"/>
          <w:sz w:val="24"/>
          <w:szCs w:val="24"/>
        </w:rPr>
        <w:t xml:space="preserve">decyzji </w:t>
      </w:r>
      <w:r w:rsidR="007247DF" w:rsidRPr="00140140">
        <w:rPr>
          <w:rFonts w:ascii="Arial" w:hAnsi="Arial" w:cs="Arial"/>
          <w:sz w:val="24"/>
          <w:szCs w:val="24"/>
        </w:rPr>
        <w:t>określającym dodatkowe do spełnienia przez eksploatującego instalację typu IPPC wymagania</w:t>
      </w:r>
      <w:r w:rsidR="008E0E3F" w:rsidRPr="00140140">
        <w:rPr>
          <w:rFonts w:ascii="Arial" w:hAnsi="Arial" w:cs="Arial"/>
          <w:sz w:val="24"/>
          <w:szCs w:val="24"/>
        </w:rPr>
        <w:t>,</w:t>
      </w:r>
      <w:r w:rsidR="007247DF" w:rsidRPr="00140140">
        <w:rPr>
          <w:rFonts w:ascii="Arial" w:hAnsi="Arial" w:cs="Arial"/>
          <w:sz w:val="24"/>
          <w:szCs w:val="24"/>
        </w:rPr>
        <w:t xml:space="preserve"> </w:t>
      </w:r>
      <w:r w:rsidRPr="00140140">
        <w:rPr>
          <w:rFonts w:ascii="Arial" w:hAnsi="Arial" w:cs="Arial"/>
          <w:sz w:val="24"/>
          <w:szCs w:val="24"/>
        </w:rPr>
        <w:t>dodane zostały podpunkty XII.1</w:t>
      </w:r>
      <w:r w:rsidR="007247DF" w:rsidRPr="00140140">
        <w:rPr>
          <w:rFonts w:ascii="Arial" w:hAnsi="Arial" w:cs="Arial"/>
          <w:sz w:val="24"/>
          <w:szCs w:val="24"/>
        </w:rPr>
        <w:t>1</w:t>
      </w:r>
      <w:r w:rsidRPr="00140140">
        <w:rPr>
          <w:rFonts w:ascii="Arial" w:hAnsi="Arial" w:cs="Arial"/>
          <w:sz w:val="24"/>
          <w:szCs w:val="24"/>
        </w:rPr>
        <w:t xml:space="preserve">. i XII.12., w których, na podstawie art. 211 </w:t>
      </w:r>
      <w:r w:rsidR="009F1EDD">
        <w:rPr>
          <w:rFonts w:ascii="Arial" w:hAnsi="Arial" w:cs="Arial"/>
          <w:sz w:val="24"/>
          <w:szCs w:val="24"/>
        </w:rPr>
        <w:br/>
      </w:r>
      <w:r w:rsidRPr="00140140">
        <w:rPr>
          <w:rFonts w:ascii="Arial" w:hAnsi="Arial" w:cs="Arial"/>
          <w:sz w:val="24"/>
          <w:szCs w:val="24"/>
        </w:rPr>
        <w:t xml:space="preserve">ust. 8 ustawy Prawo ochrony środowiska </w:t>
      </w:r>
      <w:r w:rsidR="009C0E8E" w:rsidRPr="00140140">
        <w:rPr>
          <w:rFonts w:ascii="Arial" w:hAnsi="Arial" w:cs="Arial"/>
          <w:sz w:val="24"/>
          <w:szCs w:val="24"/>
        </w:rPr>
        <w:t>w celu osiągnięcia wysokiego poziomu ochrony środowiska jako całości</w:t>
      </w:r>
      <w:r w:rsidR="008E0E3F" w:rsidRPr="00140140">
        <w:rPr>
          <w:rFonts w:ascii="Arial" w:hAnsi="Arial" w:cs="Arial"/>
          <w:sz w:val="24"/>
          <w:szCs w:val="24"/>
        </w:rPr>
        <w:t>,</w:t>
      </w:r>
      <w:r w:rsidR="009C0E8E" w:rsidRPr="00140140">
        <w:rPr>
          <w:rFonts w:ascii="Arial" w:hAnsi="Arial" w:cs="Arial"/>
          <w:sz w:val="24"/>
          <w:szCs w:val="24"/>
        </w:rPr>
        <w:t xml:space="preserve"> </w:t>
      </w:r>
      <w:r w:rsidRPr="00140140">
        <w:rPr>
          <w:rFonts w:ascii="Arial" w:hAnsi="Arial" w:cs="Arial"/>
          <w:sz w:val="24"/>
          <w:szCs w:val="24"/>
        </w:rPr>
        <w:t xml:space="preserve">zobowiązano eksploatującego instalację do spełnienia </w:t>
      </w:r>
      <w:r w:rsidR="008D453A">
        <w:rPr>
          <w:rFonts w:ascii="Arial" w:hAnsi="Arial" w:cs="Arial"/>
          <w:sz w:val="24"/>
          <w:szCs w:val="24"/>
        </w:rPr>
        <w:t xml:space="preserve">dodatkowych </w:t>
      </w:r>
      <w:r w:rsidRPr="00140140">
        <w:rPr>
          <w:rFonts w:ascii="Arial" w:hAnsi="Arial" w:cs="Arial"/>
          <w:sz w:val="24"/>
          <w:szCs w:val="24"/>
        </w:rPr>
        <w:t>wymagań w n/w zakresie, tj.</w:t>
      </w:r>
      <w:r w:rsidR="009C0E8E" w:rsidRPr="00140140">
        <w:rPr>
          <w:rFonts w:ascii="Arial" w:hAnsi="Arial" w:cs="Arial"/>
          <w:sz w:val="24"/>
          <w:szCs w:val="24"/>
        </w:rPr>
        <w:t xml:space="preserve"> do</w:t>
      </w:r>
      <w:r w:rsidRPr="00140140">
        <w:rPr>
          <w:rFonts w:ascii="Arial" w:hAnsi="Arial" w:cs="Arial"/>
          <w:sz w:val="24"/>
          <w:szCs w:val="24"/>
        </w:rPr>
        <w:t>:</w:t>
      </w:r>
    </w:p>
    <w:p w:rsidR="00A66F3E" w:rsidRPr="00140140" w:rsidRDefault="00A66F3E" w:rsidP="00A66F3E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0140">
        <w:rPr>
          <w:rFonts w:ascii="Arial" w:hAnsi="Arial" w:cs="Arial"/>
          <w:bCs/>
          <w:sz w:val="24"/>
          <w:szCs w:val="24"/>
        </w:rPr>
        <w:t>w pkt. X</w:t>
      </w:r>
      <w:r w:rsidR="007247DF" w:rsidRPr="00140140">
        <w:rPr>
          <w:rFonts w:ascii="Arial" w:hAnsi="Arial" w:cs="Arial"/>
          <w:bCs/>
          <w:sz w:val="24"/>
          <w:szCs w:val="24"/>
        </w:rPr>
        <w:t>I</w:t>
      </w:r>
      <w:r w:rsidRPr="00140140">
        <w:rPr>
          <w:rFonts w:ascii="Arial" w:hAnsi="Arial" w:cs="Arial"/>
          <w:bCs/>
          <w:sz w:val="24"/>
          <w:szCs w:val="24"/>
        </w:rPr>
        <w:t>I.11. decyzji do p</w:t>
      </w:r>
      <w:r w:rsidRPr="00140140">
        <w:rPr>
          <w:rFonts w:ascii="Arial" w:hAnsi="Arial" w:cs="Arial"/>
          <w:sz w:val="24"/>
          <w:szCs w:val="24"/>
        </w:rPr>
        <w:t xml:space="preserve">rzestrzegania reżimu technologicznego tak aby przetwarzanie odpadów </w:t>
      </w:r>
      <w:r w:rsidR="007247DF" w:rsidRPr="00140140">
        <w:rPr>
          <w:rFonts w:ascii="Arial" w:hAnsi="Arial" w:cs="Arial"/>
          <w:sz w:val="24"/>
          <w:szCs w:val="24"/>
        </w:rPr>
        <w:t xml:space="preserve">w procesie składowania odpadów i odzysku </w:t>
      </w:r>
      <w:r w:rsidRPr="00140140">
        <w:rPr>
          <w:rFonts w:ascii="Arial" w:hAnsi="Arial" w:cs="Arial"/>
          <w:sz w:val="24"/>
          <w:szCs w:val="24"/>
        </w:rPr>
        <w:t>prowadzone było w sposób zapewniający ograniczenie uciążliwości odorowej oraz pyłowej poza terenem</w:t>
      </w:r>
      <w:r w:rsidR="00730B7B">
        <w:rPr>
          <w:rFonts w:ascii="Arial" w:hAnsi="Arial" w:cs="Arial"/>
          <w:sz w:val="24"/>
          <w:szCs w:val="24"/>
        </w:rPr>
        <w:t>,</w:t>
      </w:r>
      <w:r w:rsidRPr="00140140">
        <w:rPr>
          <w:rFonts w:ascii="Arial" w:hAnsi="Arial" w:cs="Arial"/>
          <w:sz w:val="24"/>
          <w:szCs w:val="24"/>
        </w:rPr>
        <w:t xml:space="preserve"> do którego Spółka posiada tytuł prawny</w:t>
      </w:r>
      <w:r w:rsidR="0072724A">
        <w:rPr>
          <w:rFonts w:ascii="Arial" w:hAnsi="Arial" w:cs="Arial"/>
          <w:sz w:val="24"/>
          <w:szCs w:val="24"/>
        </w:rPr>
        <w:t>,</w:t>
      </w:r>
    </w:p>
    <w:p w:rsidR="00A66F3E" w:rsidRPr="00140140" w:rsidRDefault="00A66F3E" w:rsidP="00A66F3E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0140">
        <w:rPr>
          <w:rFonts w:ascii="Arial" w:hAnsi="Arial" w:cs="Arial"/>
          <w:bCs/>
          <w:sz w:val="24"/>
          <w:szCs w:val="24"/>
        </w:rPr>
        <w:t xml:space="preserve">w pkt. </w:t>
      </w:r>
      <w:r w:rsidRPr="00140140">
        <w:rPr>
          <w:rFonts w:ascii="Arial" w:hAnsi="Arial" w:cs="Arial"/>
          <w:sz w:val="24"/>
          <w:szCs w:val="24"/>
        </w:rPr>
        <w:t>XII.</w:t>
      </w:r>
      <w:r w:rsidRPr="00140140">
        <w:rPr>
          <w:rFonts w:ascii="Arial" w:hAnsi="Arial" w:cs="Arial"/>
          <w:bCs/>
          <w:sz w:val="24"/>
          <w:szCs w:val="24"/>
        </w:rPr>
        <w:t>12. decyzji do o</w:t>
      </w:r>
      <w:r w:rsidRPr="00140140">
        <w:rPr>
          <w:rFonts w:ascii="Arial" w:hAnsi="Arial" w:cs="Arial"/>
          <w:sz w:val="24"/>
          <w:szCs w:val="24"/>
        </w:rPr>
        <w:t>pracowania i</w:t>
      </w:r>
      <w:r w:rsidRPr="00140140">
        <w:rPr>
          <w:rFonts w:ascii="Arial" w:hAnsi="Arial" w:cs="Arial"/>
          <w:bCs/>
          <w:sz w:val="24"/>
          <w:szCs w:val="24"/>
        </w:rPr>
        <w:t xml:space="preserve"> </w:t>
      </w:r>
      <w:r w:rsidRPr="00140140">
        <w:rPr>
          <w:rFonts w:ascii="Arial" w:hAnsi="Arial" w:cs="Arial"/>
          <w:sz w:val="24"/>
          <w:szCs w:val="24"/>
        </w:rPr>
        <w:t xml:space="preserve">wdrożenia programu zarządzania odorami celem prewencji i redukcji odorów  z instalacji </w:t>
      </w:r>
      <w:r w:rsidR="007247DF" w:rsidRPr="00140140">
        <w:rPr>
          <w:rFonts w:ascii="Arial" w:hAnsi="Arial" w:cs="Arial"/>
          <w:sz w:val="24"/>
          <w:szCs w:val="24"/>
        </w:rPr>
        <w:t xml:space="preserve">do składowania odpadów innych niż niebezpieczne </w:t>
      </w:r>
      <w:r w:rsidRPr="00140140">
        <w:rPr>
          <w:rFonts w:ascii="Arial" w:hAnsi="Arial" w:cs="Arial"/>
          <w:sz w:val="24"/>
          <w:szCs w:val="24"/>
        </w:rPr>
        <w:t xml:space="preserve">do dnia 30 </w:t>
      </w:r>
      <w:r w:rsidR="007247DF" w:rsidRPr="00140140">
        <w:rPr>
          <w:rFonts w:ascii="Arial" w:hAnsi="Arial" w:cs="Arial"/>
          <w:sz w:val="24"/>
          <w:szCs w:val="24"/>
        </w:rPr>
        <w:t xml:space="preserve">września </w:t>
      </w:r>
      <w:r w:rsidRPr="00140140">
        <w:rPr>
          <w:rFonts w:ascii="Arial" w:hAnsi="Arial" w:cs="Arial"/>
          <w:sz w:val="24"/>
          <w:szCs w:val="24"/>
        </w:rPr>
        <w:t>201</w:t>
      </w:r>
      <w:r w:rsidR="007247DF" w:rsidRPr="00140140">
        <w:rPr>
          <w:rFonts w:ascii="Arial" w:hAnsi="Arial" w:cs="Arial"/>
          <w:sz w:val="24"/>
          <w:szCs w:val="24"/>
        </w:rPr>
        <w:t>8</w:t>
      </w:r>
      <w:r w:rsidRPr="00140140">
        <w:rPr>
          <w:rFonts w:ascii="Arial" w:hAnsi="Arial" w:cs="Arial"/>
          <w:sz w:val="24"/>
          <w:szCs w:val="24"/>
        </w:rPr>
        <w:t xml:space="preserve"> r. oraz jego przedstawienia Marszałkowi Województwa Podkarpackiego nie później niż 30 dni od daty zatwierdzenia.</w:t>
      </w:r>
    </w:p>
    <w:p w:rsidR="00A66F3E" w:rsidRPr="00140140" w:rsidRDefault="00A66F3E" w:rsidP="007247DF">
      <w:pPr>
        <w:spacing w:line="276" w:lineRule="auto"/>
        <w:ind w:firstLine="284"/>
        <w:jc w:val="both"/>
        <w:rPr>
          <w:rFonts w:ascii="Arial" w:hAnsi="Arial"/>
          <w:sz w:val="8"/>
          <w:szCs w:val="24"/>
        </w:rPr>
      </w:pPr>
    </w:p>
    <w:p w:rsidR="0020095B" w:rsidRDefault="0020095B" w:rsidP="008E0E3F">
      <w:pPr>
        <w:spacing w:line="276" w:lineRule="auto"/>
        <w:ind w:firstLine="284"/>
        <w:jc w:val="both"/>
        <w:rPr>
          <w:rFonts w:ascii="Arial" w:hAnsi="Arial"/>
          <w:sz w:val="24"/>
          <w:szCs w:val="24"/>
        </w:rPr>
      </w:pPr>
      <w:r w:rsidRPr="00140140">
        <w:rPr>
          <w:rFonts w:ascii="Arial" w:hAnsi="Arial"/>
          <w:sz w:val="24"/>
          <w:szCs w:val="24"/>
        </w:rPr>
        <w:t>Analizując przedłożony wniosek uznano, że wnioskowane zmiany, o których mowa powyżej nie będą powodować zwiększonego oddziaływania instalacji na środowisko, nie wpłyną też na zmianę innych elementów instalacji</w:t>
      </w:r>
      <w:r w:rsidR="0060785A" w:rsidRPr="00140140">
        <w:rPr>
          <w:rFonts w:ascii="Arial" w:hAnsi="Arial"/>
          <w:sz w:val="24"/>
          <w:szCs w:val="24"/>
        </w:rPr>
        <w:t>, w tym</w:t>
      </w:r>
      <w:r w:rsidRPr="00140140">
        <w:rPr>
          <w:rFonts w:ascii="Arial" w:hAnsi="Arial"/>
          <w:sz w:val="24"/>
          <w:szCs w:val="24"/>
        </w:rPr>
        <w:t xml:space="preserve"> dotyczących spełnienia wymogów wynikających z najlepszych dostępnych technik. Ustalono również, że zmiany przedmiotowej decyzji nie stanowią istotnej zmiany instalacji</w:t>
      </w:r>
      <w:r w:rsidRPr="00427459">
        <w:rPr>
          <w:rFonts w:ascii="Arial" w:hAnsi="Arial"/>
          <w:sz w:val="24"/>
          <w:szCs w:val="24"/>
        </w:rPr>
        <w:t xml:space="preserve"> w rozumieniu art. 3 pkt 7 </w:t>
      </w:r>
      <w:r>
        <w:rPr>
          <w:rFonts w:ascii="Arial" w:hAnsi="Arial"/>
          <w:sz w:val="24"/>
          <w:szCs w:val="24"/>
        </w:rPr>
        <w:t>ustawy Prawo ochrony środowiska i dokonano zmiany decyzji w trybie art. 155</w:t>
      </w:r>
      <w:r w:rsidRPr="00BF41D4">
        <w:rPr>
          <w:rFonts w:ascii="Arial" w:hAnsi="Arial" w:cs="Arial"/>
          <w:sz w:val="24"/>
          <w:szCs w:val="24"/>
        </w:rPr>
        <w:t xml:space="preserve"> </w:t>
      </w:r>
      <w:r w:rsidRPr="00427459">
        <w:rPr>
          <w:rFonts w:ascii="Arial" w:hAnsi="Arial" w:cs="Arial"/>
          <w:sz w:val="24"/>
          <w:szCs w:val="24"/>
        </w:rPr>
        <w:t>Kpa</w:t>
      </w:r>
      <w:r>
        <w:rPr>
          <w:rFonts w:ascii="Arial" w:hAnsi="Arial" w:cs="Arial"/>
          <w:sz w:val="24"/>
          <w:szCs w:val="24"/>
        </w:rPr>
        <w:t>.</w:t>
      </w:r>
    </w:p>
    <w:p w:rsidR="000D63E3" w:rsidRPr="000D63E3" w:rsidRDefault="0020095B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095B" w:rsidRDefault="0020095B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24"/>
          <w:szCs w:val="24"/>
        </w:rPr>
      </w:pPr>
      <w:r w:rsidRPr="00AC044B">
        <w:rPr>
          <w:rFonts w:ascii="Arial" w:hAnsi="Arial" w:cs="Arial"/>
          <w:sz w:val="24"/>
          <w:szCs w:val="24"/>
        </w:rPr>
        <w:t>Zgodnie z art. 10 §</w:t>
      </w:r>
      <w:r>
        <w:rPr>
          <w:rFonts w:ascii="Arial" w:hAnsi="Arial" w:cs="Arial"/>
          <w:sz w:val="24"/>
          <w:szCs w:val="24"/>
        </w:rPr>
        <w:t xml:space="preserve"> </w:t>
      </w:r>
      <w:r w:rsidRPr="00AC044B">
        <w:rPr>
          <w:rFonts w:ascii="Arial" w:hAnsi="Arial" w:cs="Arial"/>
          <w:sz w:val="24"/>
          <w:szCs w:val="24"/>
        </w:rPr>
        <w:t xml:space="preserve">1 Kpa organ zapewnił stronie czynny udział w każdym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 xml:space="preserve">stadium postępowania, a przed wydaniem decyzji umożliwił wypowiedzenie się </w:t>
      </w:r>
      <w:r>
        <w:rPr>
          <w:rFonts w:ascii="Arial" w:hAnsi="Arial" w:cs="Arial"/>
          <w:sz w:val="24"/>
          <w:szCs w:val="24"/>
        </w:rPr>
        <w:br/>
      </w:r>
      <w:r w:rsidRPr="00AC044B">
        <w:rPr>
          <w:rFonts w:ascii="Arial" w:hAnsi="Arial" w:cs="Arial"/>
          <w:sz w:val="24"/>
          <w:szCs w:val="24"/>
        </w:rPr>
        <w:t>co do zebranych materiałów.</w:t>
      </w:r>
    </w:p>
    <w:p w:rsidR="000D63E3" w:rsidRPr="000D63E3" w:rsidRDefault="000D63E3" w:rsidP="0020095B">
      <w:pPr>
        <w:tabs>
          <w:tab w:val="left" w:pos="567"/>
        </w:tabs>
        <w:spacing w:line="276" w:lineRule="auto"/>
        <w:ind w:firstLine="386"/>
        <w:jc w:val="both"/>
        <w:rPr>
          <w:rFonts w:ascii="Arial" w:hAnsi="Arial" w:cs="Arial"/>
          <w:sz w:val="12"/>
          <w:szCs w:val="24"/>
        </w:rPr>
      </w:pPr>
    </w:p>
    <w:p w:rsidR="0020095B" w:rsidRDefault="0020095B" w:rsidP="0020095B">
      <w:pPr>
        <w:spacing w:line="276" w:lineRule="auto"/>
        <w:ind w:left="40" w:firstLine="5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Biorąc pod uwagę powyższe</w:t>
      </w:r>
      <w:r w:rsidRPr="0042745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oraz to, że za zmianą przedmiotowej decyzji</w:t>
      </w:r>
      <w:r>
        <w:rPr>
          <w:rFonts w:ascii="Arial" w:hAnsi="Arial"/>
          <w:sz w:val="24"/>
          <w:szCs w:val="24"/>
        </w:rPr>
        <w:br/>
        <w:t>przemawia słuszny interes strony, a przepisy szczególnie nie sprzeciwiają się zmianie orzeczono jak w osnowie.</w:t>
      </w:r>
    </w:p>
    <w:p w:rsidR="009C0E8E" w:rsidRPr="00B06E02" w:rsidRDefault="009C0E8E" w:rsidP="0071056B">
      <w:pPr>
        <w:spacing w:after="240" w:line="276" w:lineRule="auto"/>
        <w:jc w:val="center"/>
        <w:rPr>
          <w:rFonts w:ascii="Arial" w:hAnsi="Arial" w:cs="Arial"/>
          <w:b/>
          <w:sz w:val="16"/>
          <w:szCs w:val="24"/>
        </w:rPr>
      </w:pPr>
    </w:p>
    <w:p w:rsidR="0071056B" w:rsidRPr="0071056B" w:rsidRDefault="0071056B" w:rsidP="0071056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1056B">
        <w:rPr>
          <w:rFonts w:ascii="Arial" w:hAnsi="Arial" w:cs="Arial"/>
          <w:b/>
          <w:sz w:val="24"/>
          <w:szCs w:val="24"/>
        </w:rPr>
        <w:t>P o u c z e n i e</w:t>
      </w:r>
      <w:r w:rsidRPr="0071056B">
        <w:rPr>
          <w:rFonts w:ascii="Arial" w:hAnsi="Arial" w:cs="Arial"/>
          <w:sz w:val="24"/>
          <w:szCs w:val="24"/>
        </w:rPr>
        <w:t xml:space="preserve"> </w:t>
      </w:r>
    </w:p>
    <w:p w:rsidR="009F1EDD" w:rsidRPr="009F1EDD" w:rsidRDefault="00B06E02" w:rsidP="0071056B">
      <w:pPr>
        <w:spacing w:line="276" w:lineRule="auto"/>
        <w:ind w:firstLine="426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056B" w:rsidRPr="0071056B" w:rsidRDefault="0071056B" w:rsidP="0071056B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71056B">
        <w:rPr>
          <w:rFonts w:ascii="Arial" w:hAnsi="Arial" w:cs="Arial"/>
          <w:sz w:val="24"/>
          <w:szCs w:val="24"/>
        </w:rPr>
        <w:t>Od niniejszej decyzji służy odwołanie do Ministra Środowiska za pośrednictwem Marszałka Województwa Podkarpackiego w terminie 14 dni od dnia doręczenia decyzji. Odwołanie należy składać w dwóch egzemplarzach</w:t>
      </w:r>
      <w:r w:rsidRPr="0071056B">
        <w:rPr>
          <w:rFonts w:ascii="Arial" w:hAnsi="Arial" w:cs="Arial"/>
        </w:rPr>
        <w:t>.</w:t>
      </w:r>
    </w:p>
    <w:p w:rsidR="0071056B" w:rsidRPr="0071056B" w:rsidRDefault="0071056B" w:rsidP="0071056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8"/>
        </w:rPr>
      </w:pPr>
    </w:p>
    <w:p w:rsidR="0071056B" w:rsidRPr="0071056B" w:rsidRDefault="0071056B" w:rsidP="0071056B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18"/>
        </w:rPr>
      </w:pPr>
    </w:p>
    <w:p w:rsidR="0071056B" w:rsidRPr="0071056B" w:rsidRDefault="0071056B" w:rsidP="0071056B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1056B">
        <w:rPr>
          <w:rFonts w:ascii="Arial" w:hAnsi="Arial" w:cs="Arial"/>
          <w:sz w:val="24"/>
          <w:szCs w:val="24"/>
        </w:rPr>
        <w:t> </w:t>
      </w:r>
      <w:r w:rsidRPr="0071056B">
        <w:rPr>
          <w:rFonts w:ascii="Arial" w:hAnsi="Arial" w:cs="Arial"/>
          <w:bCs/>
          <w:sz w:val="24"/>
          <w:szCs w:val="24"/>
        </w:rPr>
        <w:t>      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przez Stronę niniejsza decyzja staje się ostateczna i prawomocna.</w:t>
      </w:r>
    </w:p>
    <w:p w:rsidR="0071056B" w:rsidRPr="0071056B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</w:rPr>
      </w:pPr>
    </w:p>
    <w:p w:rsidR="00DF73A8" w:rsidRDefault="00DF73A8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1056B" w:rsidRPr="0071056B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1056B">
        <w:rPr>
          <w:rFonts w:ascii="Arial" w:hAnsi="Arial" w:cs="Arial"/>
        </w:rPr>
        <w:lastRenderedPageBreak/>
        <w:t xml:space="preserve">opłata skarbowa w wys. </w:t>
      </w:r>
      <w:r>
        <w:rPr>
          <w:rFonts w:ascii="Arial" w:hAnsi="Arial" w:cs="Arial"/>
        </w:rPr>
        <w:t>253</w:t>
      </w:r>
      <w:r w:rsidRPr="0071056B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71056B">
        <w:rPr>
          <w:rFonts w:ascii="Arial" w:hAnsi="Arial" w:cs="Arial"/>
        </w:rPr>
        <w:t>0 zł</w:t>
      </w:r>
    </w:p>
    <w:p w:rsidR="0071056B" w:rsidRPr="0071056B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1056B">
        <w:rPr>
          <w:rFonts w:ascii="Arial" w:hAnsi="Arial" w:cs="Arial"/>
        </w:rPr>
        <w:t xml:space="preserve">uiszczona w dniu </w:t>
      </w:r>
      <w:r>
        <w:rPr>
          <w:rFonts w:ascii="Arial" w:hAnsi="Arial" w:cs="Arial"/>
        </w:rPr>
        <w:t>01</w:t>
      </w:r>
      <w:r w:rsidRPr="0071056B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71056B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71056B">
        <w:rPr>
          <w:rFonts w:ascii="Arial" w:hAnsi="Arial" w:cs="Arial"/>
        </w:rPr>
        <w:t>r.</w:t>
      </w:r>
    </w:p>
    <w:p w:rsidR="0071056B" w:rsidRPr="0071056B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1056B">
        <w:rPr>
          <w:rFonts w:ascii="Arial" w:hAnsi="Arial" w:cs="Arial"/>
        </w:rPr>
        <w:t xml:space="preserve">na rachunek bankowy </w:t>
      </w:r>
    </w:p>
    <w:p w:rsidR="0071056B" w:rsidRPr="0071056B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1056B">
        <w:rPr>
          <w:rFonts w:ascii="Arial" w:hAnsi="Arial" w:cs="Arial"/>
        </w:rPr>
        <w:t>Nr 17 1020 4391 2018 0062 0000 0423</w:t>
      </w:r>
    </w:p>
    <w:p w:rsidR="0071056B" w:rsidRPr="0071056B" w:rsidRDefault="0071056B" w:rsidP="007105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1056B">
        <w:rPr>
          <w:rFonts w:ascii="Arial" w:hAnsi="Arial" w:cs="Arial"/>
        </w:rPr>
        <w:t>Urzędu Miasta Rzeszowa</w:t>
      </w:r>
    </w:p>
    <w:p w:rsidR="00E74787" w:rsidRPr="00EF6617" w:rsidRDefault="00E74787" w:rsidP="00D20F56">
      <w:pPr>
        <w:jc w:val="both"/>
        <w:rPr>
          <w:rFonts w:ascii="Arial" w:hAnsi="Arial" w:cs="Arial"/>
          <w:sz w:val="2"/>
          <w:u w:val="single"/>
        </w:rPr>
      </w:pPr>
    </w:p>
    <w:p w:rsidR="00D20F56" w:rsidRPr="00D20F56" w:rsidRDefault="00D20F56" w:rsidP="00D20F56">
      <w:pPr>
        <w:jc w:val="both"/>
        <w:rPr>
          <w:rFonts w:ascii="Arial" w:hAnsi="Arial" w:cs="Arial"/>
          <w:sz w:val="4"/>
          <w:u w:val="single"/>
        </w:rPr>
      </w:pPr>
    </w:p>
    <w:p w:rsidR="00097C8E" w:rsidRDefault="00097C8E" w:rsidP="00E74787">
      <w:pPr>
        <w:jc w:val="both"/>
        <w:rPr>
          <w:rFonts w:ascii="Arial" w:hAnsi="Arial" w:cs="Arial"/>
          <w:u w:val="single"/>
        </w:rPr>
      </w:pPr>
    </w:p>
    <w:p w:rsidR="00644075" w:rsidRPr="00027D49" w:rsidRDefault="00644075" w:rsidP="0064407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27D49">
        <w:rPr>
          <w:rFonts w:ascii="Arial" w:hAnsi="Arial" w:cs="Arial"/>
          <w:color w:val="auto"/>
          <w:sz w:val="20"/>
          <w:szCs w:val="20"/>
          <w:u w:val="single"/>
        </w:rPr>
        <w:t>Załączniki:</w:t>
      </w:r>
    </w:p>
    <w:p w:rsidR="00644075" w:rsidRDefault="00644075" w:rsidP="00644075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p w:rsidR="00644075" w:rsidRDefault="00644075" w:rsidP="009B5614">
      <w:pPr>
        <w:tabs>
          <w:tab w:val="left" w:pos="851"/>
        </w:tabs>
        <w:ind w:left="1134" w:hanging="1134"/>
        <w:jc w:val="both"/>
        <w:rPr>
          <w:rFonts w:ascii="Arial" w:hAnsi="Arial" w:cs="Arial"/>
        </w:rPr>
      </w:pPr>
      <w:r w:rsidRPr="0042696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1</w:t>
      </w:r>
      <w:r w:rsidRPr="00426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9B5614">
        <w:rPr>
          <w:rFonts w:ascii="Arial" w:hAnsi="Arial" w:cs="Arial"/>
        </w:rPr>
        <w:t xml:space="preserve">  </w:t>
      </w:r>
      <w:r w:rsidR="00A6148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odzaje odpadów oraz warunki ich wykorzystania </w:t>
      </w:r>
      <w:r w:rsidR="00DF73A8">
        <w:rPr>
          <w:rFonts w:ascii="Arial" w:hAnsi="Arial" w:cs="Arial"/>
        </w:rPr>
        <w:t>podczas</w:t>
      </w:r>
      <w:r w:rsidR="00A6148E">
        <w:rPr>
          <w:rFonts w:ascii="Arial" w:hAnsi="Arial" w:cs="Arial"/>
        </w:rPr>
        <w:t xml:space="preserve"> </w:t>
      </w:r>
      <w:r w:rsidR="0099346E">
        <w:rPr>
          <w:rFonts w:ascii="Arial" w:hAnsi="Arial" w:cs="Arial"/>
        </w:rPr>
        <w:t xml:space="preserve">rekultywacji do </w:t>
      </w:r>
      <w:r w:rsidR="00A6148E">
        <w:rPr>
          <w:rFonts w:ascii="Arial" w:hAnsi="Arial" w:cs="Arial"/>
        </w:rPr>
        <w:t xml:space="preserve">wykonania </w:t>
      </w:r>
      <w:r w:rsidR="009B5614">
        <w:rPr>
          <w:rFonts w:ascii="Arial" w:hAnsi="Arial" w:cs="Arial"/>
        </w:rPr>
        <w:t xml:space="preserve">  </w:t>
      </w:r>
      <w:r w:rsidR="0099346E">
        <w:rPr>
          <w:rFonts w:ascii="Arial" w:hAnsi="Arial" w:cs="Arial"/>
        </w:rPr>
        <w:t>warstwy wyrównawczej podczas kształtowania korony składowiska</w:t>
      </w:r>
      <w:r w:rsidR="00DF73A8">
        <w:rPr>
          <w:rFonts w:ascii="Arial" w:hAnsi="Arial" w:cs="Arial"/>
        </w:rPr>
        <w:t>, a także</w:t>
      </w:r>
      <w:r w:rsidR="009B5614">
        <w:rPr>
          <w:rFonts w:ascii="Arial" w:hAnsi="Arial" w:cs="Arial"/>
        </w:rPr>
        <w:br/>
      </w:r>
      <w:r w:rsidR="00DF73A8">
        <w:rPr>
          <w:rFonts w:ascii="Arial" w:hAnsi="Arial" w:cs="Arial"/>
        </w:rPr>
        <w:t>porządkowania i</w:t>
      </w:r>
      <w:r w:rsidR="009B5614">
        <w:rPr>
          <w:rFonts w:ascii="Arial" w:hAnsi="Arial" w:cs="Arial"/>
        </w:rPr>
        <w:t xml:space="preserve"> zabezpieczania przed erozja wodna i wietrzna skarp i powierzchni</w:t>
      </w:r>
      <w:r w:rsidR="002101D6">
        <w:rPr>
          <w:rFonts w:ascii="Arial" w:hAnsi="Arial" w:cs="Arial"/>
        </w:rPr>
        <w:t xml:space="preserve"> </w:t>
      </w:r>
      <w:r w:rsidR="009B5614">
        <w:rPr>
          <w:rFonts w:ascii="Arial" w:hAnsi="Arial" w:cs="Arial"/>
        </w:rPr>
        <w:t xml:space="preserve">                    korony</w:t>
      </w:r>
      <w:r w:rsidR="002101D6">
        <w:rPr>
          <w:rFonts w:ascii="Arial" w:hAnsi="Arial" w:cs="Arial"/>
        </w:rPr>
        <w:t xml:space="preserve"> składowiska</w:t>
      </w:r>
      <w:r w:rsidR="009B5614">
        <w:rPr>
          <w:rFonts w:ascii="Arial" w:hAnsi="Arial" w:cs="Arial"/>
        </w:rPr>
        <w:t>.</w:t>
      </w:r>
    </w:p>
    <w:p w:rsidR="009B5614" w:rsidRPr="00763901" w:rsidRDefault="009B5614" w:rsidP="009B5614">
      <w:pPr>
        <w:tabs>
          <w:tab w:val="left" w:pos="851"/>
        </w:tabs>
        <w:ind w:left="1134" w:hanging="1134"/>
        <w:jc w:val="both"/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</w:rPr>
        <w:t>Zał. Nr 2 - Zakres badań oraz kryteria dopuszczenia odpadów obojętnych do składowania na                składowisku odpadów obojętnych</w:t>
      </w:r>
    </w:p>
    <w:p w:rsidR="00644075" w:rsidRPr="00D00EC3" w:rsidRDefault="00644075" w:rsidP="00644075">
      <w:pPr>
        <w:rPr>
          <w:rFonts w:ascii="Arial" w:hAnsi="Arial" w:cs="Arial"/>
          <w:sz w:val="14"/>
          <w:u w:val="single"/>
        </w:rPr>
      </w:pPr>
    </w:p>
    <w:p w:rsidR="00644075" w:rsidRDefault="00644075" w:rsidP="00644075">
      <w:pPr>
        <w:rPr>
          <w:rFonts w:ascii="Arial" w:hAnsi="Arial" w:cs="Arial"/>
          <w:u w:val="single"/>
        </w:rPr>
      </w:pPr>
    </w:p>
    <w:p w:rsidR="00B06E02" w:rsidRDefault="00B06E02" w:rsidP="00E74787">
      <w:pPr>
        <w:jc w:val="both"/>
        <w:rPr>
          <w:rFonts w:ascii="Arial" w:hAnsi="Arial" w:cs="Arial"/>
          <w:u w:val="single"/>
        </w:rPr>
      </w:pPr>
    </w:p>
    <w:p w:rsidR="00E74787" w:rsidRDefault="00E74787" w:rsidP="00E74787">
      <w:pPr>
        <w:jc w:val="both"/>
        <w:rPr>
          <w:rFonts w:ascii="Arial" w:hAnsi="Arial" w:cs="Arial"/>
          <w:u w:val="single"/>
        </w:rPr>
      </w:pPr>
      <w:r w:rsidRPr="004B294E">
        <w:rPr>
          <w:rFonts w:ascii="Arial" w:hAnsi="Arial" w:cs="Arial"/>
          <w:u w:val="single"/>
        </w:rPr>
        <w:t>Otrzymują:</w:t>
      </w:r>
    </w:p>
    <w:p w:rsidR="00097C8E" w:rsidRPr="004B294E" w:rsidRDefault="00097C8E" w:rsidP="00E74787">
      <w:pPr>
        <w:jc w:val="both"/>
        <w:rPr>
          <w:rFonts w:ascii="Arial" w:hAnsi="Arial" w:cs="Arial"/>
          <w:u w:val="single"/>
        </w:rPr>
      </w:pPr>
    </w:p>
    <w:p w:rsidR="00E74787" w:rsidRDefault="00E74787" w:rsidP="00E74787">
      <w:pPr>
        <w:pStyle w:val="JSpodstawowy"/>
        <w:numPr>
          <w:ilvl w:val="0"/>
          <w:numId w:val="16"/>
        </w:numPr>
        <w:spacing w:after="0"/>
        <w:ind w:left="284" w:hanging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Zakłady Usługowe „Południe” Sp. z o.o. w Krakowie </w:t>
      </w:r>
    </w:p>
    <w:p w:rsidR="00E74787" w:rsidRDefault="00E74787" w:rsidP="00E74787">
      <w:pPr>
        <w:pStyle w:val="JSpodstawowy"/>
        <w:spacing w:after="0"/>
        <w:ind w:left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ul. Lubicz 14, 31-504 Kraków  </w:t>
      </w:r>
    </w:p>
    <w:p w:rsidR="00021CB9" w:rsidRDefault="00021CB9" w:rsidP="00021CB9">
      <w:pPr>
        <w:pStyle w:val="JSpodstawowy"/>
        <w:numPr>
          <w:ilvl w:val="0"/>
          <w:numId w:val="30"/>
        </w:numPr>
        <w:spacing w:after="0"/>
        <w:ind w:left="284" w:hanging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Regionalny Zarząd Gospodarki Wodnej w Rzeszowie</w:t>
      </w:r>
    </w:p>
    <w:p w:rsidR="0071056B" w:rsidRDefault="00021CB9" w:rsidP="0071056B">
      <w:pPr>
        <w:pStyle w:val="JSpodstawowy"/>
        <w:spacing w:after="0"/>
        <w:ind w:left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u</w:t>
      </w:r>
      <w:r w:rsidR="0071056B">
        <w:rPr>
          <w:rFonts w:ascii="Arial" w:hAnsi="Arial"/>
          <w:sz w:val="20"/>
        </w:rPr>
        <w:t>l. Hetmańska 9, 35-959 Rzeszów</w:t>
      </w:r>
    </w:p>
    <w:p w:rsidR="00E74787" w:rsidRPr="0071056B" w:rsidRDefault="00E74787" w:rsidP="0071056B">
      <w:pPr>
        <w:pStyle w:val="JSpodstawowy"/>
        <w:numPr>
          <w:ilvl w:val="0"/>
          <w:numId w:val="30"/>
        </w:numPr>
        <w:spacing w:after="0"/>
        <w:ind w:left="284" w:hanging="284"/>
        <w:jc w:val="left"/>
        <w:rPr>
          <w:rFonts w:ascii="Arial" w:hAnsi="Arial"/>
          <w:sz w:val="20"/>
        </w:rPr>
      </w:pPr>
      <w:r w:rsidRPr="0071056B">
        <w:rPr>
          <w:rFonts w:ascii="Arial" w:hAnsi="Arial" w:cs="Arial"/>
          <w:sz w:val="20"/>
        </w:rPr>
        <w:t>OS-I. a/a.</w:t>
      </w:r>
    </w:p>
    <w:p w:rsidR="00E74787" w:rsidRPr="00354E3F" w:rsidRDefault="00E74787" w:rsidP="00E74787">
      <w:pPr>
        <w:tabs>
          <w:tab w:val="num" w:pos="0"/>
          <w:tab w:val="left" w:pos="360"/>
        </w:tabs>
        <w:ind w:left="1440" w:hanging="1440"/>
        <w:rPr>
          <w:rFonts w:ascii="Arial" w:hAnsi="Arial" w:cs="Arial"/>
          <w:sz w:val="2"/>
        </w:rPr>
      </w:pPr>
    </w:p>
    <w:p w:rsidR="006D2059" w:rsidRDefault="006D2059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</w:p>
    <w:p w:rsidR="00EF6617" w:rsidRDefault="00EF6617" w:rsidP="00E74787">
      <w:pPr>
        <w:jc w:val="both"/>
        <w:rPr>
          <w:rFonts w:ascii="Arial" w:hAnsi="Arial" w:cs="Arial"/>
          <w:szCs w:val="22"/>
        </w:rPr>
      </w:pPr>
    </w:p>
    <w:p w:rsidR="0082372B" w:rsidRDefault="0082372B" w:rsidP="00E74787">
      <w:pPr>
        <w:jc w:val="both"/>
        <w:rPr>
          <w:rFonts w:ascii="Arial" w:hAnsi="Arial" w:cs="Arial"/>
          <w:szCs w:val="22"/>
        </w:rPr>
      </w:pPr>
    </w:p>
    <w:sectPr w:rsidR="0082372B" w:rsidSect="00543DAE">
      <w:footerReference w:type="default" r:id="rId9"/>
      <w:footerReference w:type="first" r:id="rId10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221" w:rsidRDefault="00427221">
      <w:r>
        <w:separator/>
      </w:r>
    </w:p>
  </w:endnote>
  <w:endnote w:type="continuationSeparator" w:id="0">
    <w:p w:rsidR="00427221" w:rsidRDefault="004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80"/>
    <w:family w:val="auto"/>
    <w:pitch w:val="default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88D" w:rsidRDefault="0031288D">
    <w:pPr>
      <w:pStyle w:val="Stopka"/>
      <w:rPr>
        <w:rFonts w:ascii="Arial" w:hAnsi="Arial" w:cs="Arial"/>
        <w:sz w:val="16"/>
        <w:szCs w:val="16"/>
      </w:rPr>
    </w:pPr>
  </w:p>
  <w:p w:rsidR="0031288D" w:rsidRDefault="0031288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OS-I.7222.</w:t>
    </w:r>
    <w:r w:rsidR="00B731BA">
      <w:rPr>
        <w:rFonts w:ascii="Arial" w:hAnsi="Arial" w:cs="Arial"/>
        <w:sz w:val="16"/>
        <w:szCs w:val="16"/>
      </w:rPr>
      <w:t>25</w:t>
    </w:r>
    <w:r>
      <w:rPr>
        <w:rFonts w:ascii="Arial" w:hAnsi="Arial" w:cs="Arial"/>
        <w:sz w:val="16"/>
        <w:szCs w:val="16"/>
      </w:rPr>
      <w:t>.</w:t>
    </w:r>
    <w:r w:rsidR="00B731BA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.201</w:t>
    </w:r>
    <w:r w:rsidR="00B731B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.MD                                                                                                                                      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924034">
      <w:rPr>
        <w:rFonts w:ascii="Arial" w:hAnsi="Arial" w:cs="Arial"/>
        <w:noProof/>
        <w:sz w:val="16"/>
        <w:szCs w:val="16"/>
      </w:rPr>
      <w:t>9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924034">
      <w:rPr>
        <w:rFonts w:ascii="Arial" w:hAnsi="Arial" w:cs="Arial"/>
        <w:noProof/>
        <w:sz w:val="16"/>
        <w:szCs w:val="16"/>
      </w:rPr>
      <w:t>9</w:t>
    </w:r>
    <w:r>
      <w:rPr>
        <w:rFonts w:ascii="Arial" w:hAnsi="Arial" w:cs="Arial"/>
        <w:sz w:val="16"/>
        <w:szCs w:val="16"/>
      </w:rPr>
      <w:fldChar w:fldCharType="end"/>
    </w:r>
  </w:p>
  <w:p w:rsidR="0031288D" w:rsidRDefault="0031288D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88D" w:rsidRDefault="0031288D">
    <w:pPr>
      <w:pStyle w:val="Stopka"/>
      <w:rPr>
        <w:rFonts w:ascii="Arial" w:hAnsi="Arial" w:cs="Arial"/>
        <w:sz w:val="16"/>
        <w:szCs w:val="16"/>
      </w:rPr>
    </w:pPr>
  </w:p>
  <w:p w:rsidR="0031288D" w:rsidRDefault="0031288D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221" w:rsidRDefault="00427221">
      <w:r>
        <w:separator/>
      </w:r>
    </w:p>
  </w:footnote>
  <w:footnote w:type="continuationSeparator" w:id="0">
    <w:p w:rsidR="00427221" w:rsidRDefault="004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eastAsia="OpenSymbol"/>
      </w:rPr>
    </w:lvl>
    <w:lvl w:ilvl="3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Num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1"/>
    <w:multiLevelType w:val="singleLevel"/>
    <w:tmpl w:val="00000011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11" w15:restartNumberingAfterBreak="0">
    <w:nsid w:val="00000017"/>
    <w:multiLevelType w:val="singleLevel"/>
    <w:tmpl w:val="00000017"/>
    <w:name w:val="WW8Num1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C"/>
    <w:multiLevelType w:val="singleLevel"/>
    <w:tmpl w:val="0000001C"/>
    <w:name w:val="WW8Num2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E"/>
    <w:multiLevelType w:val="singleLevel"/>
    <w:tmpl w:val="0000001E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1"/>
    <w:multiLevelType w:val="singleLevel"/>
    <w:tmpl w:val="00000021"/>
    <w:name w:val="WW8Num3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</w:abstractNum>
  <w:abstractNum w:abstractNumId="16" w15:restartNumberingAfterBreak="0">
    <w:nsid w:val="00000024"/>
    <w:multiLevelType w:val="singleLevel"/>
    <w:tmpl w:val="00000024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35"/>
    <w:multiLevelType w:val="multilevel"/>
    <w:tmpl w:val="00000035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53"/>
    <w:multiLevelType w:val="multilevel"/>
    <w:tmpl w:val="00000053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56"/>
    <w:multiLevelType w:val="multilevel"/>
    <w:tmpl w:val="00000056"/>
    <w:name w:val="WWNum9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190286"/>
    <w:multiLevelType w:val="hybridMultilevel"/>
    <w:tmpl w:val="156AC30C"/>
    <w:name w:val="WWNum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03A321F8"/>
    <w:multiLevelType w:val="hybridMultilevel"/>
    <w:tmpl w:val="D394795E"/>
    <w:lvl w:ilvl="0" w:tplc="8640E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466E4C"/>
    <w:multiLevelType w:val="hybridMultilevel"/>
    <w:tmpl w:val="5E5A2D0A"/>
    <w:lvl w:ilvl="0" w:tplc="0415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9636D"/>
    <w:multiLevelType w:val="hybridMultilevel"/>
    <w:tmpl w:val="26B693C6"/>
    <w:lvl w:ilvl="0" w:tplc="A9BC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6A6EF7"/>
    <w:multiLevelType w:val="hybridMultilevel"/>
    <w:tmpl w:val="9292738A"/>
    <w:lvl w:ilvl="0" w:tplc="BDFE6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402849"/>
    <w:multiLevelType w:val="hybridMultilevel"/>
    <w:tmpl w:val="5570436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B73BD"/>
    <w:multiLevelType w:val="hybridMultilevel"/>
    <w:tmpl w:val="52BA16DE"/>
    <w:lvl w:ilvl="0" w:tplc="8EFA992E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030B85"/>
    <w:multiLevelType w:val="hybridMultilevel"/>
    <w:tmpl w:val="2702CBFC"/>
    <w:lvl w:ilvl="0" w:tplc="19485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A9757E"/>
    <w:multiLevelType w:val="hybridMultilevel"/>
    <w:tmpl w:val="1C1A8186"/>
    <w:lvl w:ilvl="0" w:tplc="26783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C5260"/>
    <w:multiLevelType w:val="hybridMultilevel"/>
    <w:tmpl w:val="CE4009D0"/>
    <w:lvl w:ilvl="0" w:tplc="8640E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8C262AE"/>
    <w:multiLevelType w:val="hybridMultilevel"/>
    <w:tmpl w:val="C42C727E"/>
    <w:lvl w:ilvl="0" w:tplc="8640E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9975340"/>
    <w:multiLevelType w:val="hybridMultilevel"/>
    <w:tmpl w:val="F0941782"/>
    <w:lvl w:ilvl="0" w:tplc="04150003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557C3C"/>
    <w:multiLevelType w:val="hybridMultilevel"/>
    <w:tmpl w:val="07EEA79E"/>
    <w:lvl w:ilvl="0" w:tplc="04150005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F72FBB"/>
    <w:multiLevelType w:val="hybridMultilevel"/>
    <w:tmpl w:val="93E8D46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4532F0"/>
    <w:multiLevelType w:val="multilevel"/>
    <w:tmpl w:val="24AE93E8"/>
    <w:lvl w:ilvl="0">
      <w:start w:val="1"/>
      <w:numFmt w:val="decimal"/>
      <w:pStyle w:val="Punktgwny"/>
      <w:lvlText w:val="%1."/>
      <w:lvlJc w:val="left"/>
      <w:pPr>
        <w:ind w:left="720" w:hanging="360"/>
      </w:pPr>
    </w:lvl>
    <w:lvl w:ilvl="1">
      <w:start w:val="1"/>
      <w:numFmt w:val="decimal"/>
      <w:pStyle w:val="PunktgwnypoziomII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PunktgwnypoziomIII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unktgwnypoziomIVa"/>
      <w:isLgl/>
      <w:lvlText w:val="%1.%2.%3.%4."/>
      <w:lvlJc w:val="left"/>
      <w:pPr>
        <w:ind w:left="1080" w:hanging="720"/>
      </w:pPr>
    </w:lvl>
    <w:lvl w:ilvl="4">
      <w:start w:val="1"/>
      <w:numFmt w:val="decimal"/>
      <w:pStyle w:val="PunktgwnypoziomV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43EA3C0C"/>
    <w:multiLevelType w:val="hybridMultilevel"/>
    <w:tmpl w:val="CB84FA9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941E4C"/>
    <w:multiLevelType w:val="hybridMultilevel"/>
    <w:tmpl w:val="6E6A51AE"/>
    <w:lvl w:ilvl="0" w:tplc="D2C096A6">
      <w:start w:val="19"/>
      <w:numFmt w:val="decimal"/>
      <w:lvlText w:val="%1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4858B9"/>
    <w:multiLevelType w:val="hybridMultilevel"/>
    <w:tmpl w:val="5BE033D4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743D99"/>
    <w:multiLevelType w:val="hybridMultilevel"/>
    <w:tmpl w:val="AA90D734"/>
    <w:lvl w:ilvl="0" w:tplc="0415000D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8154BB"/>
    <w:multiLevelType w:val="hybridMultilevel"/>
    <w:tmpl w:val="C7D6F85E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C567B"/>
    <w:multiLevelType w:val="hybridMultilevel"/>
    <w:tmpl w:val="E3FA8A1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80C1C"/>
    <w:multiLevelType w:val="hybridMultilevel"/>
    <w:tmpl w:val="73028B6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F478D7"/>
    <w:multiLevelType w:val="hybridMultilevel"/>
    <w:tmpl w:val="587850CE"/>
    <w:lvl w:ilvl="0" w:tplc="0415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36980"/>
    <w:multiLevelType w:val="hybridMultilevel"/>
    <w:tmpl w:val="7F903B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CC4117"/>
    <w:multiLevelType w:val="hybridMultilevel"/>
    <w:tmpl w:val="BA4CADFA"/>
    <w:lvl w:ilvl="0" w:tplc="19485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74B3B"/>
    <w:multiLevelType w:val="hybridMultilevel"/>
    <w:tmpl w:val="A70031DE"/>
    <w:lvl w:ilvl="0" w:tplc="0415000D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B305D5F"/>
    <w:multiLevelType w:val="hybridMultilevel"/>
    <w:tmpl w:val="A3301728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983262"/>
    <w:multiLevelType w:val="hybridMultilevel"/>
    <w:tmpl w:val="0A326402"/>
    <w:lvl w:ilvl="0" w:tplc="20CA458C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8B19BB"/>
    <w:multiLevelType w:val="hybridMultilevel"/>
    <w:tmpl w:val="7C7C00F2"/>
    <w:lvl w:ilvl="0" w:tplc="8640E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CAB7532"/>
    <w:multiLevelType w:val="hybridMultilevel"/>
    <w:tmpl w:val="542A20B0"/>
    <w:lvl w:ilvl="0" w:tplc="93C2EA6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10825">
    <w:abstractNumId w:val="0"/>
  </w:num>
  <w:num w:numId="2" w16cid:durableId="1824733484">
    <w:abstractNumId w:val="33"/>
  </w:num>
  <w:num w:numId="3" w16cid:durableId="4616592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465466">
    <w:abstractNumId w:val="32"/>
  </w:num>
  <w:num w:numId="5" w16cid:durableId="12732012">
    <w:abstractNumId w:val="23"/>
  </w:num>
  <w:num w:numId="6" w16cid:durableId="1397817953">
    <w:abstractNumId w:val="28"/>
  </w:num>
  <w:num w:numId="7" w16cid:durableId="204501496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6560589">
    <w:abstractNumId w:val="24"/>
  </w:num>
  <w:num w:numId="9" w16cid:durableId="1101683542">
    <w:abstractNumId w:val="40"/>
  </w:num>
  <w:num w:numId="10" w16cid:durableId="975834352">
    <w:abstractNumId w:val="39"/>
  </w:num>
  <w:num w:numId="11" w16cid:durableId="217791112">
    <w:abstractNumId w:val="34"/>
  </w:num>
  <w:num w:numId="12" w16cid:durableId="681207816">
    <w:abstractNumId w:val="38"/>
  </w:num>
  <w:num w:numId="13" w16cid:durableId="1298294806">
    <w:abstractNumId w:val="25"/>
  </w:num>
  <w:num w:numId="14" w16cid:durableId="1883903111">
    <w:abstractNumId w:val="41"/>
  </w:num>
  <w:num w:numId="15" w16cid:durableId="863638965">
    <w:abstractNumId w:val="52"/>
  </w:num>
  <w:num w:numId="16" w16cid:durableId="17947144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9912590">
    <w:abstractNumId w:val="42"/>
  </w:num>
  <w:num w:numId="18" w16cid:durableId="1670475852">
    <w:abstractNumId w:val="27"/>
  </w:num>
  <w:num w:numId="19" w16cid:durableId="1846900913">
    <w:abstractNumId w:val="29"/>
  </w:num>
  <w:num w:numId="20" w16cid:durableId="1852330553">
    <w:abstractNumId w:val="50"/>
  </w:num>
  <w:num w:numId="21" w16cid:durableId="494955870">
    <w:abstractNumId w:val="44"/>
  </w:num>
  <w:num w:numId="22" w16cid:durableId="1889104941">
    <w:abstractNumId w:val="31"/>
  </w:num>
  <w:num w:numId="23" w16cid:durableId="696582849">
    <w:abstractNumId w:val="30"/>
  </w:num>
  <w:num w:numId="24" w16cid:durableId="1304851158">
    <w:abstractNumId w:val="22"/>
  </w:num>
  <w:num w:numId="25" w16cid:durableId="1467967178">
    <w:abstractNumId w:val="45"/>
  </w:num>
  <w:num w:numId="26" w16cid:durableId="767115573">
    <w:abstractNumId w:val="21"/>
  </w:num>
  <w:num w:numId="27" w16cid:durableId="1023895131">
    <w:abstractNumId w:val="35"/>
  </w:num>
  <w:num w:numId="28" w16cid:durableId="2054497740">
    <w:abstractNumId w:val="26"/>
  </w:num>
  <w:num w:numId="29" w16cid:durableId="752434891">
    <w:abstractNumId w:val="51"/>
  </w:num>
  <w:num w:numId="30" w16cid:durableId="729352100">
    <w:abstractNumId w:val="46"/>
  </w:num>
  <w:num w:numId="31" w16cid:durableId="1390612288">
    <w:abstractNumId w:val="37"/>
  </w:num>
  <w:num w:numId="32" w16cid:durableId="1030839008">
    <w:abstractNumId w:val="49"/>
  </w:num>
  <w:num w:numId="33" w16cid:durableId="30302936">
    <w:abstractNumId w:val="47"/>
  </w:num>
  <w:num w:numId="34" w16cid:durableId="1122385867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25C"/>
    <w:rsid w:val="00000851"/>
    <w:rsid w:val="00000A15"/>
    <w:rsid w:val="00000A39"/>
    <w:rsid w:val="00000CEA"/>
    <w:rsid w:val="00000EC2"/>
    <w:rsid w:val="00000F2B"/>
    <w:rsid w:val="000011C5"/>
    <w:rsid w:val="000012FB"/>
    <w:rsid w:val="00001394"/>
    <w:rsid w:val="000013DE"/>
    <w:rsid w:val="0000143A"/>
    <w:rsid w:val="00001630"/>
    <w:rsid w:val="000017EB"/>
    <w:rsid w:val="00002024"/>
    <w:rsid w:val="000022FC"/>
    <w:rsid w:val="000024E5"/>
    <w:rsid w:val="00002516"/>
    <w:rsid w:val="0000256E"/>
    <w:rsid w:val="0000265C"/>
    <w:rsid w:val="000026B2"/>
    <w:rsid w:val="0000287A"/>
    <w:rsid w:val="0000289D"/>
    <w:rsid w:val="00002AD0"/>
    <w:rsid w:val="00002EC0"/>
    <w:rsid w:val="0000327D"/>
    <w:rsid w:val="00003516"/>
    <w:rsid w:val="00003793"/>
    <w:rsid w:val="000037B3"/>
    <w:rsid w:val="00003AC8"/>
    <w:rsid w:val="00003BF8"/>
    <w:rsid w:val="000045CB"/>
    <w:rsid w:val="00004A95"/>
    <w:rsid w:val="00004B9B"/>
    <w:rsid w:val="00004ED4"/>
    <w:rsid w:val="00004F15"/>
    <w:rsid w:val="00004FDF"/>
    <w:rsid w:val="000051E3"/>
    <w:rsid w:val="000052A6"/>
    <w:rsid w:val="000052AB"/>
    <w:rsid w:val="00005453"/>
    <w:rsid w:val="00005A04"/>
    <w:rsid w:val="000060EA"/>
    <w:rsid w:val="00006CBC"/>
    <w:rsid w:val="00006CC5"/>
    <w:rsid w:val="00007129"/>
    <w:rsid w:val="00007206"/>
    <w:rsid w:val="00007716"/>
    <w:rsid w:val="0000778F"/>
    <w:rsid w:val="00007AE3"/>
    <w:rsid w:val="00007BF0"/>
    <w:rsid w:val="00007C39"/>
    <w:rsid w:val="00007D9D"/>
    <w:rsid w:val="00007E6E"/>
    <w:rsid w:val="00007FAF"/>
    <w:rsid w:val="00010681"/>
    <w:rsid w:val="0001084C"/>
    <w:rsid w:val="00010F04"/>
    <w:rsid w:val="0001146F"/>
    <w:rsid w:val="00011680"/>
    <w:rsid w:val="000119B5"/>
    <w:rsid w:val="00011A7F"/>
    <w:rsid w:val="00011BA1"/>
    <w:rsid w:val="00011C24"/>
    <w:rsid w:val="00011C48"/>
    <w:rsid w:val="000121F5"/>
    <w:rsid w:val="00012298"/>
    <w:rsid w:val="00012D7A"/>
    <w:rsid w:val="000131EB"/>
    <w:rsid w:val="000132B9"/>
    <w:rsid w:val="00013592"/>
    <w:rsid w:val="00013842"/>
    <w:rsid w:val="00013895"/>
    <w:rsid w:val="00013A96"/>
    <w:rsid w:val="00013B5B"/>
    <w:rsid w:val="000140C6"/>
    <w:rsid w:val="0001436F"/>
    <w:rsid w:val="0001448B"/>
    <w:rsid w:val="00014752"/>
    <w:rsid w:val="00014E98"/>
    <w:rsid w:val="00014F56"/>
    <w:rsid w:val="000150E8"/>
    <w:rsid w:val="00015180"/>
    <w:rsid w:val="0001577E"/>
    <w:rsid w:val="0001594D"/>
    <w:rsid w:val="00015998"/>
    <w:rsid w:val="000159C7"/>
    <w:rsid w:val="00016268"/>
    <w:rsid w:val="00016702"/>
    <w:rsid w:val="00016792"/>
    <w:rsid w:val="00016BBC"/>
    <w:rsid w:val="00016DF1"/>
    <w:rsid w:val="00016E58"/>
    <w:rsid w:val="00016E97"/>
    <w:rsid w:val="00017525"/>
    <w:rsid w:val="00017698"/>
    <w:rsid w:val="00017709"/>
    <w:rsid w:val="00017CE3"/>
    <w:rsid w:val="00020355"/>
    <w:rsid w:val="00020CF2"/>
    <w:rsid w:val="00020E0B"/>
    <w:rsid w:val="00020E7A"/>
    <w:rsid w:val="000213FE"/>
    <w:rsid w:val="00021484"/>
    <w:rsid w:val="00021622"/>
    <w:rsid w:val="00021CB9"/>
    <w:rsid w:val="00021E9F"/>
    <w:rsid w:val="000223F5"/>
    <w:rsid w:val="0002240D"/>
    <w:rsid w:val="00022772"/>
    <w:rsid w:val="00022797"/>
    <w:rsid w:val="00022BA2"/>
    <w:rsid w:val="00022CAF"/>
    <w:rsid w:val="00023003"/>
    <w:rsid w:val="000233EF"/>
    <w:rsid w:val="00023421"/>
    <w:rsid w:val="0002353A"/>
    <w:rsid w:val="00023AED"/>
    <w:rsid w:val="00023C00"/>
    <w:rsid w:val="00023C12"/>
    <w:rsid w:val="00024088"/>
    <w:rsid w:val="0002435C"/>
    <w:rsid w:val="00024490"/>
    <w:rsid w:val="000245F4"/>
    <w:rsid w:val="000249FB"/>
    <w:rsid w:val="00024F8D"/>
    <w:rsid w:val="00025146"/>
    <w:rsid w:val="000251C6"/>
    <w:rsid w:val="000255AD"/>
    <w:rsid w:val="00025762"/>
    <w:rsid w:val="00025A8A"/>
    <w:rsid w:val="000262DA"/>
    <w:rsid w:val="000264BA"/>
    <w:rsid w:val="000265F6"/>
    <w:rsid w:val="000266C4"/>
    <w:rsid w:val="00026D14"/>
    <w:rsid w:val="00026DD8"/>
    <w:rsid w:val="00026FD4"/>
    <w:rsid w:val="00027077"/>
    <w:rsid w:val="0002728B"/>
    <w:rsid w:val="0002730A"/>
    <w:rsid w:val="0002752B"/>
    <w:rsid w:val="000277BC"/>
    <w:rsid w:val="00027EFD"/>
    <w:rsid w:val="00030424"/>
    <w:rsid w:val="00030510"/>
    <w:rsid w:val="000305F4"/>
    <w:rsid w:val="000308DD"/>
    <w:rsid w:val="00030B68"/>
    <w:rsid w:val="00030D1B"/>
    <w:rsid w:val="00031144"/>
    <w:rsid w:val="0003155B"/>
    <w:rsid w:val="00031B8D"/>
    <w:rsid w:val="00031CFB"/>
    <w:rsid w:val="000320A4"/>
    <w:rsid w:val="000320D1"/>
    <w:rsid w:val="000322A6"/>
    <w:rsid w:val="0003253E"/>
    <w:rsid w:val="00032C43"/>
    <w:rsid w:val="000332E3"/>
    <w:rsid w:val="000335F7"/>
    <w:rsid w:val="00033989"/>
    <w:rsid w:val="00033C1E"/>
    <w:rsid w:val="00033C35"/>
    <w:rsid w:val="00033C72"/>
    <w:rsid w:val="00033CC8"/>
    <w:rsid w:val="00033EF4"/>
    <w:rsid w:val="000340AD"/>
    <w:rsid w:val="00034145"/>
    <w:rsid w:val="00034809"/>
    <w:rsid w:val="00034904"/>
    <w:rsid w:val="00034BD7"/>
    <w:rsid w:val="00034D34"/>
    <w:rsid w:val="000353EB"/>
    <w:rsid w:val="00035453"/>
    <w:rsid w:val="00035620"/>
    <w:rsid w:val="00035720"/>
    <w:rsid w:val="0003577C"/>
    <w:rsid w:val="0003595F"/>
    <w:rsid w:val="00035B87"/>
    <w:rsid w:val="000367E4"/>
    <w:rsid w:val="00036920"/>
    <w:rsid w:val="00036E2F"/>
    <w:rsid w:val="00036EB1"/>
    <w:rsid w:val="000372A4"/>
    <w:rsid w:val="000372AB"/>
    <w:rsid w:val="0004024F"/>
    <w:rsid w:val="0004066A"/>
    <w:rsid w:val="000406EE"/>
    <w:rsid w:val="00040A81"/>
    <w:rsid w:val="00040E5F"/>
    <w:rsid w:val="00041807"/>
    <w:rsid w:val="0004193C"/>
    <w:rsid w:val="00041ED5"/>
    <w:rsid w:val="0004208B"/>
    <w:rsid w:val="000421E6"/>
    <w:rsid w:val="0004227A"/>
    <w:rsid w:val="000424B2"/>
    <w:rsid w:val="000426CA"/>
    <w:rsid w:val="00042D04"/>
    <w:rsid w:val="00042E1C"/>
    <w:rsid w:val="00042E48"/>
    <w:rsid w:val="00043B2D"/>
    <w:rsid w:val="00043C7A"/>
    <w:rsid w:val="00043E17"/>
    <w:rsid w:val="00043ED5"/>
    <w:rsid w:val="00043F2D"/>
    <w:rsid w:val="00043FF0"/>
    <w:rsid w:val="000440C8"/>
    <w:rsid w:val="000442F9"/>
    <w:rsid w:val="00044311"/>
    <w:rsid w:val="0004451B"/>
    <w:rsid w:val="00044551"/>
    <w:rsid w:val="0004463F"/>
    <w:rsid w:val="0004568D"/>
    <w:rsid w:val="000456FB"/>
    <w:rsid w:val="0004585B"/>
    <w:rsid w:val="000460EE"/>
    <w:rsid w:val="00046687"/>
    <w:rsid w:val="0004678C"/>
    <w:rsid w:val="000467EB"/>
    <w:rsid w:val="0004686C"/>
    <w:rsid w:val="0004692E"/>
    <w:rsid w:val="00046980"/>
    <w:rsid w:val="000469DD"/>
    <w:rsid w:val="00046C47"/>
    <w:rsid w:val="00046CBD"/>
    <w:rsid w:val="00046CFB"/>
    <w:rsid w:val="00046DA7"/>
    <w:rsid w:val="00046ECF"/>
    <w:rsid w:val="00046EDC"/>
    <w:rsid w:val="00047074"/>
    <w:rsid w:val="00047704"/>
    <w:rsid w:val="0004795B"/>
    <w:rsid w:val="00047B91"/>
    <w:rsid w:val="00047C27"/>
    <w:rsid w:val="0005005C"/>
    <w:rsid w:val="00050DC9"/>
    <w:rsid w:val="00051019"/>
    <w:rsid w:val="0005129D"/>
    <w:rsid w:val="00051400"/>
    <w:rsid w:val="00051694"/>
    <w:rsid w:val="00051A6B"/>
    <w:rsid w:val="00052809"/>
    <w:rsid w:val="00052835"/>
    <w:rsid w:val="00052847"/>
    <w:rsid w:val="0005286C"/>
    <w:rsid w:val="000528AD"/>
    <w:rsid w:val="00052B11"/>
    <w:rsid w:val="00052DF7"/>
    <w:rsid w:val="00053724"/>
    <w:rsid w:val="00053973"/>
    <w:rsid w:val="00053994"/>
    <w:rsid w:val="00053C1F"/>
    <w:rsid w:val="00053C7B"/>
    <w:rsid w:val="00053F1A"/>
    <w:rsid w:val="0005409E"/>
    <w:rsid w:val="00054135"/>
    <w:rsid w:val="00054137"/>
    <w:rsid w:val="00054207"/>
    <w:rsid w:val="00054400"/>
    <w:rsid w:val="000544B6"/>
    <w:rsid w:val="000547D2"/>
    <w:rsid w:val="00054C8C"/>
    <w:rsid w:val="00054EA5"/>
    <w:rsid w:val="00054FA5"/>
    <w:rsid w:val="00055031"/>
    <w:rsid w:val="00055540"/>
    <w:rsid w:val="000555F2"/>
    <w:rsid w:val="00055CF6"/>
    <w:rsid w:val="00055DAE"/>
    <w:rsid w:val="00055F3B"/>
    <w:rsid w:val="0005600D"/>
    <w:rsid w:val="000563BB"/>
    <w:rsid w:val="00056A13"/>
    <w:rsid w:val="00056CBF"/>
    <w:rsid w:val="00056CD8"/>
    <w:rsid w:val="00056D1E"/>
    <w:rsid w:val="00056F4B"/>
    <w:rsid w:val="00056FC2"/>
    <w:rsid w:val="00057116"/>
    <w:rsid w:val="00057512"/>
    <w:rsid w:val="00057592"/>
    <w:rsid w:val="00057724"/>
    <w:rsid w:val="000577DB"/>
    <w:rsid w:val="00057BD9"/>
    <w:rsid w:val="00057F19"/>
    <w:rsid w:val="0006004F"/>
    <w:rsid w:val="00060308"/>
    <w:rsid w:val="0006038F"/>
    <w:rsid w:val="000603D6"/>
    <w:rsid w:val="000603F8"/>
    <w:rsid w:val="000606C4"/>
    <w:rsid w:val="00060D8F"/>
    <w:rsid w:val="000614FD"/>
    <w:rsid w:val="000615C2"/>
    <w:rsid w:val="00061D15"/>
    <w:rsid w:val="000623DE"/>
    <w:rsid w:val="0006243D"/>
    <w:rsid w:val="00062A0F"/>
    <w:rsid w:val="00062CD7"/>
    <w:rsid w:val="0006314E"/>
    <w:rsid w:val="00063294"/>
    <w:rsid w:val="0006343C"/>
    <w:rsid w:val="00063639"/>
    <w:rsid w:val="00063696"/>
    <w:rsid w:val="000636C0"/>
    <w:rsid w:val="00063C40"/>
    <w:rsid w:val="00063F59"/>
    <w:rsid w:val="0006436F"/>
    <w:rsid w:val="000643F2"/>
    <w:rsid w:val="000645DA"/>
    <w:rsid w:val="00064A29"/>
    <w:rsid w:val="00064A89"/>
    <w:rsid w:val="00064EE0"/>
    <w:rsid w:val="0006520B"/>
    <w:rsid w:val="00065281"/>
    <w:rsid w:val="00065435"/>
    <w:rsid w:val="00065B8E"/>
    <w:rsid w:val="00065C42"/>
    <w:rsid w:val="000660EB"/>
    <w:rsid w:val="000663C8"/>
    <w:rsid w:val="00066839"/>
    <w:rsid w:val="0006686A"/>
    <w:rsid w:val="0006698E"/>
    <w:rsid w:val="00066C66"/>
    <w:rsid w:val="00066E1D"/>
    <w:rsid w:val="00066F75"/>
    <w:rsid w:val="0006740D"/>
    <w:rsid w:val="00067959"/>
    <w:rsid w:val="00067ACA"/>
    <w:rsid w:val="0007002D"/>
    <w:rsid w:val="0007005F"/>
    <w:rsid w:val="0007039D"/>
    <w:rsid w:val="000703CB"/>
    <w:rsid w:val="00070580"/>
    <w:rsid w:val="000707B6"/>
    <w:rsid w:val="00070D30"/>
    <w:rsid w:val="000714AF"/>
    <w:rsid w:val="0007169D"/>
    <w:rsid w:val="0007173E"/>
    <w:rsid w:val="000717B3"/>
    <w:rsid w:val="000718D6"/>
    <w:rsid w:val="0007194D"/>
    <w:rsid w:val="000723A0"/>
    <w:rsid w:val="000725E4"/>
    <w:rsid w:val="00072A97"/>
    <w:rsid w:val="00072B1A"/>
    <w:rsid w:val="00072C34"/>
    <w:rsid w:val="00073169"/>
    <w:rsid w:val="000737B4"/>
    <w:rsid w:val="000737C3"/>
    <w:rsid w:val="00073A56"/>
    <w:rsid w:val="00073B8F"/>
    <w:rsid w:val="000740D9"/>
    <w:rsid w:val="000742B1"/>
    <w:rsid w:val="0007433C"/>
    <w:rsid w:val="00074E76"/>
    <w:rsid w:val="00074E98"/>
    <w:rsid w:val="0007502B"/>
    <w:rsid w:val="00075487"/>
    <w:rsid w:val="000759FF"/>
    <w:rsid w:val="00075A05"/>
    <w:rsid w:val="00075C34"/>
    <w:rsid w:val="00075DB7"/>
    <w:rsid w:val="000761EE"/>
    <w:rsid w:val="00076519"/>
    <w:rsid w:val="0007691C"/>
    <w:rsid w:val="00076A87"/>
    <w:rsid w:val="00076B3D"/>
    <w:rsid w:val="00076D21"/>
    <w:rsid w:val="0007749B"/>
    <w:rsid w:val="00077837"/>
    <w:rsid w:val="00077E69"/>
    <w:rsid w:val="00080A40"/>
    <w:rsid w:val="00080C33"/>
    <w:rsid w:val="00080C43"/>
    <w:rsid w:val="00080E89"/>
    <w:rsid w:val="00080EC8"/>
    <w:rsid w:val="00080EDF"/>
    <w:rsid w:val="00081089"/>
    <w:rsid w:val="000811A3"/>
    <w:rsid w:val="00081274"/>
    <w:rsid w:val="00081807"/>
    <w:rsid w:val="00081C83"/>
    <w:rsid w:val="00081D12"/>
    <w:rsid w:val="00081DB4"/>
    <w:rsid w:val="00081E62"/>
    <w:rsid w:val="00081EC1"/>
    <w:rsid w:val="000821FF"/>
    <w:rsid w:val="0008225E"/>
    <w:rsid w:val="000826C9"/>
    <w:rsid w:val="000828D2"/>
    <w:rsid w:val="00082991"/>
    <w:rsid w:val="000830D7"/>
    <w:rsid w:val="00083193"/>
    <w:rsid w:val="00083445"/>
    <w:rsid w:val="000837A9"/>
    <w:rsid w:val="000838A1"/>
    <w:rsid w:val="00083A8B"/>
    <w:rsid w:val="00083CBF"/>
    <w:rsid w:val="000840CF"/>
    <w:rsid w:val="00084521"/>
    <w:rsid w:val="000848A1"/>
    <w:rsid w:val="00084B0F"/>
    <w:rsid w:val="00084BF1"/>
    <w:rsid w:val="00084C48"/>
    <w:rsid w:val="00084EBB"/>
    <w:rsid w:val="00084FB6"/>
    <w:rsid w:val="000853A9"/>
    <w:rsid w:val="00085F09"/>
    <w:rsid w:val="00085F73"/>
    <w:rsid w:val="000860B9"/>
    <w:rsid w:val="000861D9"/>
    <w:rsid w:val="0008629C"/>
    <w:rsid w:val="000866FE"/>
    <w:rsid w:val="00086C13"/>
    <w:rsid w:val="00086DC1"/>
    <w:rsid w:val="0008703A"/>
    <w:rsid w:val="00087466"/>
    <w:rsid w:val="0008752D"/>
    <w:rsid w:val="00087624"/>
    <w:rsid w:val="00087731"/>
    <w:rsid w:val="000877F8"/>
    <w:rsid w:val="00087879"/>
    <w:rsid w:val="00087951"/>
    <w:rsid w:val="00087CFD"/>
    <w:rsid w:val="00090041"/>
    <w:rsid w:val="00090389"/>
    <w:rsid w:val="0009048B"/>
    <w:rsid w:val="000904E1"/>
    <w:rsid w:val="0009074A"/>
    <w:rsid w:val="00090799"/>
    <w:rsid w:val="000907BD"/>
    <w:rsid w:val="000908F5"/>
    <w:rsid w:val="00090F53"/>
    <w:rsid w:val="00090FE9"/>
    <w:rsid w:val="0009107A"/>
    <w:rsid w:val="00091175"/>
    <w:rsid w:val="000911CF"/>
    <w:rsid w:val="0009161C"/>
    <w:rsid w:val="0009182E"/>
    <w:rsid w:val="00091BDE"/>
    <w:rsid w:val="00092277"/>
    <w:rsid w:val="000926D0"/>
    <w:rsid w:val="000926DB"/>
    <w:rsid w:val="00092884"/>
    <w:rsid w:val="00092DAC"/>
    <w:rsid w:val="00092F2E"/>
    <w:rsid w:val="00092F3F"/>
    <w:rsid w:val="000934B1"/>
    <w:rsid w:val="0009365E"/>
    <w:rsid w:val="00093B52"/>
    <w:rsid w:val="00093C73"/>
    <w:rsid w:val="00093DA4"/>
    <w:rsid w:val="000940F0"/>
    <w:rsid w:val="000943F2"/>
    <w:rsid w:val="00094AAA"/>
    <w:rsid w:val="00095235"/>
    <w:rsid w:val="00095BAE"/>
    <w:rsid w:val="00095C99"/>
    <w:rsid w:val="00095D55"/>
    <w:rsid w:val="00096016"/>
    <w:rsid w:val="0009616B"/>
    <w:rsid w:val="0009621B"/>
    <w:rsid w:val="000964E4"/>
    <w:rsid w:val="00097104"/>
    <w:rsid w:val="000977A3"/>
    <w:rsid w:val="000978FA"/>
    <w:rsid w:val="000978FC"/>
    <w:rsid w:val="00097C8E"/>
    <w:rsid w:val="00097C93"/>
    <w:rsid w:val="00097D32"/>
    <w:rsid w:val="00097E53"/>
    <w:rsid w:val="00097F17"/>
    <w:rsid w:val="000A01C0"/>
    <w:rsid w:val="000A03A2"/>
    <w:rsid w:val="000A071A"/>
    <w:rsid w:val="000A07B8"/>
    <w:rsid w:val="000A10ED"/>
    <w:rsid w:val="000A12B5"/>
    <w:rsid w:val="000A16F0"/>
    <w:rsid w:val="000A1765"/>
    <w:rsid w:val="000A17C5"/>
    <w:rsid w:val="000A1BC6"/>
    <w:rsid w:val="000A1FCE"/>
    <w:rsid w:val="000A22FF"/>
    <w:rsid w:val="000A280C"/>
    <w:rsid w:val="000A2818"/>
    <w:rsid w:val="000A2B41"/>
    <w:rsid w:val="000A2E60"/>
    <w:rsid w:val="000A2E77"/>
    <w:rsid w:val="000A2E8C"/>
    <w:rsid w:val="000A2EA8"/>
    <w:rsid w:val="000A31CD"/>
    <w:rsid w:val="000A33A8"/>
    <w:rsid w:val="000A33BA"/>
    <w:rsid w:val="000A3B95"/>
    <w:rsid w:val="000A496E"/>
    <w:rsid w:val="000A4F0A"/>
    <w:rsid w:val="000A543C"/>
    <w:rsid w:val="000A55EF"/>
    <w:rsid w:val="000A6533"/>
    <w:rsid w:val="000A6584"/>
    <w:rsid w:val="000A6649"/>
    <w:rsid w:val="000A69DB"/>
    <w:rsid w:val="000A6C9F"/>
    <w:rsid w:val="000A6D81"/>
    <w:rsid w:val="000A704F"/>
    <w:rsid w:val="000A734F"/>
    <w:rsid w:val="000A7489"/>
    <w:rsid w:val="000A7682"/>
    <w:rsid w:val="000A7769"/>
    <w:rsid w:val="000A7AA6"/>
    <w:rsid w:val="000A7C1C"/>
    <w:rsid w:val="000A7C68"/>
    <w:rsid w:val="000B022A"/>
    <w:rsid w:val="000B0572"/>
    <w:rsid w:val="000B0879"/>
    <w:rsid w:val="000B0ABD"/>
    <w:rsid w:val="000B0B37"/>
    <w:rsid w:val="000B10A3"/>
    <w:rsid w:val="000B126D"/>
    <w:rsid w:val="000B130E"/>
    <w:rsid w:val="000B144C"/>
    <w:rsid w:val="000B14ED"/>
    <w:rsid w:val="000B152E"/>
    <w:rsid w:val="000B1BE4"/>
    <w:rsid w:val="000B1D25"/>
    <w:rsid w:val="000B27B8"/>
    <w:rsid w:val="000B2844"/>
    <w:rsid w:val="000B2946"/>
    <w:rsid w:val="000B2952"/>
    <w:rsid w:val="000B2BD6"/>
    <w:rsid w:val="000B2CFE"/>
    <w:rsid w:val="000B2FA7"/>
    <w:rsid w:val="000B3439"/>
    <w:rsid w:val="000B38A5"/>
    <w:rsid w:val="000B3A0A"/>
    <w:rsid w:val="000B3A37"/>
    <w:rsid w:val="000B3FF8"/>
    <w:rsid w:val="000B44D4"/>
    <w:rsid w:val="000B4E84"/>
    <w:rsid w:val="000B5009"/>
    <w:rsid w:val="000B5917"/>
    <w:rsid w:val="000B600F"/>
    <w:rsid w:val="000B617D"/>
    <w:rsid w:val="000B6333"/>
    <w:rsid w:val="000B66E0"/>
    <w:rsid w:val="000B67FF"/>
    <w:rsid w:val="000B6A58"/>
    <w:rsid w:val="000B6D39"/>
    <w:rsid w:val="000B6D7E"/>
    <w:rsid w:val="000B6EDC"/>
    <w:rsid w:val="000B6F74"/>
    <w:rsid w:val="000B6FB1"/>
    <w:rsid w:val="000B7373"/>
    <w:rsid w:val="000B75CF"/>
    <w:rsid w:val="000B788B"/>
    <w:rsid w:val="000B7BDD"/>
    <w:rsid w:val="000B7CE5"/>
    <w:rsid w:val="000B7E42"/>
    <w:rsid w:val="000C01BB"/>
    <w:rsid w:val="000C0327"/>
    <w:rsid w:val="000C044C"/>
    <w:rsid w:val="000C0465"/>
    <w:rsid w:val="000C0483"/>
    <w:rsid w:val="000C06CB"/>
    <w:rsid w:val="000C0BFB"/>
    <w:rsid w:val="000C0DFC"/>
    <w:rsid w:val="000C104D"/>
    <w:rsid w:val="000C1205"/>
    <w:rsid w:val="000C13CC"/>
    <w:rsid w:val="000C1643"/>
    <w:rsid w:val="000C18FD"/>
    <w:rsid w:val="000C1968"/>
    <w:rsid w:val="000C1BF9"/>
    <w:rsid w:val="000C1C20"/>
    <w:rsid w:val="000C20F3"/>
    <w:rsid w:val="000C23EF"/>
    <w:rsid w:val="000C2587"/>
    <w:rsid w:val="000C2661"/>
    <w:rsid w:val="000C2FEF"/>
    <w:rsid w:val="000C32E8"/>
    <w:rsid w:val="000C3702"/>
    <w:rsid w:val="000C3B69"/>
    <w:rsid w:val="000C3EBD"/>
    <w:rsid w:val="000C4000"/>
    <w:rsid w:val="000C4390"/>
    <w:rsid w:val="000C4462"/>
    <w:rsid w:val="000C4525"/>
    <w:rsid w:val="000C49CC"/>
    <w:rsid w:val="000C4AF5"/>
    <w:rsid w:val="000C4DF0"/>
    <w:rsid w:val="000C4E30"/>
    <w:rsid w:val="000C515D"/>
    <w:rsid w:val="000C5185"/>
    <w:rsid w:val="000C5AB6"/>
    <w:rsid w:val="000C5B3F"/>
    <w:rsid w:val="000C5D8B"/>
    <w:rsid w:val="000C6094"/>
    <w:rsid w:val="000C61F1"/>
    <w:rsid w:val="000C6381"/>
    <w:rsid w:val="000C64CD"/>
    <w:rsid w:val="000C64D5"/>
    <w:rsid w:val="000C68DE"/>
    <w:rsid w:val="000C694A"/>
    <w:rsid w:val="000C69B1"/>
    <w:rsid w:val="000C6B2A"/>
    <w:rsid w:val="000C6D67"/>
    <w:rsid w:val="000C705A"/>
    <w:rsid w:val="000C707A"/>
    <w:rsid w:val="000C709B"/>
    <w:rsid w:val="000C72B5"/>
    <w:rsid w:val="000C7C9D"/>
    <w:rsid w:val="000C7D11"/>
    <w:rsid w:val="000D0316"/>
    <w:rsid w:val="000D09AC"/>
    <w:rsid w:val="000D0A6C"/>
    <w:rsid w:val="000D0B23"/>
    <w:rsid w:val="000D0C5F"/>
    <w:rsid w:val="000D0E65"/>
    <w:rsid w:val="000D0EAD"/>
    <w:rsid w:val="000D114A"/>
    <w:rsid w:val="000D164B"/>
    <w:rsid w:val="000D172E"/>
    <w:rsid w:val="000D1848"/>
    <w:rsid w:val="000D19FA"/>
    <w:rsid w:val="000D1E10"/>
    <w:rsid w:val="000D1EA0"/>
    <w:rsid w:val="000D207E"/>
    <w:rsid w:val="000D2208"/>
    <w:rsid w:val="000D29E2"/>
    <w:rsid w:val="000D2A64"/>
    <w:rsid w:val="000D2D58"/>
    <w:rsid w:val="000D2E63"/>
    <w:rsid w:val="000D325A"/>
    <w:rsid w:val="000D32E8"/>
    <w:rsid w:val="000D362C"/>
    <w:rsid w:val="000D3932"/>
    <w:rsid w:val="000D39FE"/>
    <w:rsid w:val="000D3B13"/>
    <w:rsid w:val="000D3B58"/>
    <w:rsid w:val="000D3CC0"/>
    <w:rsid w:val="000D3E9F"/>
    <w:rsid w:val="000D42A3"/>
    <w:rsid w:val="000D439E"/>
    <w:rsid w:val="000D465F"/>
    <w:rsid w:val="000D49C8"/>
    <w:rsid w:val="000D4AC1"/>
    <w:rsid w:val="000D4B65"/>
    <w:rsid w:val="000D4E6D"/>
    <w:rsid w:val="000D51EA"/>
    <w:rsid w:val="000D556C"/>
    <w:rsid w:val="000D564F"/>
    <w:rsid w:val="000D59E7"/>
    <w:rsid w:val="000D59E9"/>
    <w:rsid w:val="000D63E3"/>
    <w:rsid w:val="000D640E"/>
    <w:rsid w:val="000D64AE"/>
    <w:rsid w:val="000D67EC"/>
    <w:rsid w:val="000D686E"/>
    <w:rsid w:val="000D6BB3"/>
    <w:rsid w:val="000D7021"/>
    <w:rsid w:val="000D72A7"/>
    <w:rsid w:val="000D77D6"/>
    <w:rsid w:val="000D784B"/>
    <w:rsid w:val="000D79DB"/>
    <w:rsid w:val="000D7C7C"/>
    <w:rsid w:val="000D7FA2"/>
    <w:rsid w:val="000E00C8"/>
    <w:rsid w:val="000E0258"/>
    <w:rsid w:val="000E02DE"/>
    <w:rsid w:val="000E067D"/>
    <w:rsid w:val="000E0824"/>
    <w:rsid w:val="000E09D2"/>
    <w:rsid w:val="000E0C32"/>
    <w:rsid w:val="000E0F61"/>
    <w:rsid w:val="000E1543"/>
    <w:rsid w:val="000E1668"/>
    <w:rsid w:val="000E1AA9"/>
    <w:rsid w:val="000E1DA7"/>
    <w:rsid w:val="000E1F4E"/>
    <w:rsid w:val="000E1F65"/>
    <w:rsid w:val="000E225F"/>
    <w:rsid w:val="000E2460"/>
    <w:rsid w:val="000E2BE4"/>
    <w:rsid w:val="000E2E92"/>
    <w:rsid w:val="000E35B9"/>
    <w:rsid w:val="000E3769"/>
    <w:rsid w:val="000E3869"/>
    <w:rsid w:val="000E3C8E"/>
    <w:rsid w:val="000E3E6D"/>
    <w:rsid w:val="000E3FEF"/>
    <w:rsid w:val="000E41EF"/>
    <w:rsid w:val="000E4258"/>
    <w:rsid w:val="000E4453"/>
    <w:rsid w:val="000E46F2"/>
    <w:rsid w:val="000E475F"/>
    <w:rsid w:val="000E4818"/>
    <w:rsid w:val="000E4895"/>
    <w:rsid w:val="000E49EC"/>
    <w:rsid w:val="000E4AA3"/>
    <w:rsid w:val="000E4F98"/>
    <w:rsid w:val="000E5164"/>
    <w:rsid w:val="000E5203"/>
    <w:rsid w:val="000E554A"/>
    <w:rsid w:val="000E56A9"/>
    <w:rsid w:val="000E5ADA"/>
    <w:rsid w:val="000E5DC8"/>
    <w:rsid w:val="000E5E71"/>
    <w:rsid w:val="000E6462"/>
    <w:rsid w:val="000E6FA1"/>
    <w:rsid w:val="000E7223"/>
    <w:rsid w:val="000E73FF"/>
    <w:rsid w:val="000E75F8"/>
    <w:rsid w:val="000E7648"/>
    <w:rsid w:val="000E7B67"/>
    <w:rsid w:val="000E7D09"/>
    <w:rsid w:val="000F0183"/>
    <w:rsid w:val="000F0252"/>
    <w:rsid w:val="000F04C4"/>
    <w:rsid w:val="000F06A9"/>
    <w:rsid w:val="000F0924"/>
    <w:rsid w:val="000F15F7"/>
    <w:rsid w:val="000F1855"/>
    <w:rsid w:val="000F1B71"/>
    <w:rsid w:val="000F1D1F"/>
    <w:rsid w:val="000F1F2C"/>
    <w:rsid w:val="000F2085"/>
    <w:rsid w:val="000F2289"/>
    <w:rsid w:val="000F2B33"/>
    <w:rsid w:val="000F2C11"/>
    <w:rsid w:val="000F2EFC"/>
    <w:rsid w:val="000F2F2B"/>
    <w:rsid w:val="000F30C9"/>
    <w:rsid w:val="000F346B"/>
    <w:rsid w:val="000F36FD"/>
    <w:rsid w:val="000F376C"/>
    <w:rsid w:val="000F3AAF"/>
    <w:rsid w:val="000F3FC8"/>
    <w:rsid w:val="000F43F5"/>
    <w:rsid w:val="000F45EA"/>
    <w:rsid w:val="000F46DA"/>
    <w:rsid w:val="000F48C6"/>
    <w:rsid w:val="000F48E3"/>
    <w:rsid w:val="000F4B74"/>
    <w:rsid w:val="000F552E"/>
    <w:rsid w:val="000F5799"/>
    <w:rsid w:val="000F62E6"/>
    <w:rsid w:val="000F6646"/>
    <w:rsid w:val="000F6690"/>
    <w:rsid w:val="000F6879"/>
    <w:rsid w:val="000F6957"/>
    <w:rsid w:val="000F6BDC"/>
    <w:rsid w:val="000F6CFF"/>
    <w:rsid w:val="000F6D30"/>
    <w:rsid w:val="000F7191"/>
    <w:rsid w:val="000F7450"/>
    <w:rsid w:val="000F77B5"/>
    <w:rsid w:val="000F7842"/>
    <w:rsid w:val="000F7F72"/>
    <w:rsid w:val="000F7FB5"/>
    <w:rsid w:val="0010014B"/>
    <w:rsid w:val="00100216"/>
    <w:rsid w:val="0010021C"/>
    <w:rsid w:val="00100B84"/>
    <w:rsid w:val="00100D8D"/>
    <w:rsid w:val="00100EE3"/>
    <w:rsid w:val="001011DA"/>
    <w:rsid w:val="00101225"/>
    <w:rsid w:val="001013EA"/>
    <w:rsid w:val="001017FA"/>
    <w:rsid w:val="0010192C"/>
    <w:rsid w:val="00101A60"/>
    <w:rsid w:val="001024F8"/>
    <w:rsid w:val="00102807"/>
    <w:rsid w:val="00102C4D"/>
    <w:rsid w:val="0010377B"/>
    <w:rsid w:val="00103B7D"/>
    <w:rsid w:val="00103C75"/>
    <w:rsid w:val="00103FF6"/>
    <w:rsid w:val="00104558"/>
    <w:rsid w:val="0010476C"/>
    <w:rsid w:val="001049D1"/>
    <w:rsid w:val="00104BF9"/>
    <w:rsid w:val="0010531A"/>
    <w:rsid w:val="001053EE"/>
    <w:rsid w:val="00105855"/>
    <w:rsid w:val="001059AE"/>
    <w:rsid w:val="00105E1E"/>
    <w:rsid w:val="0010601C"/>
    <w:rsid w:val="00106425"/>
    <w:rsid w:val="00106530"/>
    <w:rsid w:val="001065BD"/>
    <w:rsid w:val="00106643"/>
    <w:rsid w:val="0010665C"/>
    <w:rsid w:val="00106A2A"/>
    <w:rsid w:val="00106B47"/>
    <w:rsid w:val="00106B56"/>
    <w:rsid w:val="00106FFA"/>
    <w:rsid w:val="0010720C"/>
    <w:rsid w:val="001076C2"/>
    <w:rsid w:val="00107EFE"/>
    <w:rsid w:val="0011006D"/>
    <w:rsid w:val="0011016C"/>
    <w:rsid w:val="00110302"/>
    <w:rsid w:val="0011046E"/>
    <w:rsid w:val="00110832"/>
    <w:rsid w:val="00110E4B"/>
    <w:rsid w:val="001118A2"/>
    <w:rsid w:val="0011196D"/>
    <w:rsid w:val="00111BAA"/>
    <w:rsid w:val="00111CD1"/>
    <w:rsid w:val="00111E73"/>
    <w:rsid w:val="00112319"/>
    <w:rsid w:val="001123E2"/>
    <w:rsid w:val="001125C2"/>
    <w:rsid w:val="00112624"/>
    <w:rsid w:val="0011264A"/>
    <w:rsid w:val="001127D4"/>
    <w:rsid w:val="001127E9"/>
    <w:rsid w:val="00112984"/>
    <w:rsid w:val="00112C1E"/>
    <w:rsid w:val="00112D84"/>
    <w:rsid w:val="00112F87"/>
    <w:rsid w:val="0011303A"/>
    <w:rsid w:val="0011307E"/>
    <w:rsid w:val="001130C1"/>
    <w:rsid w:val="00113109"/>
    <w:rsid w:val="0011348F"/>
    <w:rsid w:val="00113768"/>
    <w:rsid w:val="00113C23"/>
    <w:rsid w:val="001147CC"/>
    <w:rsid w:val="00114A6E"/>
    <w:rsid w:val="00114D67"/>
    <w:rsid w:val="00114DA8"/>
    <w:rsid w:val="00114E14"/>
    <w:rsid w:val="00114F2F"/>
    <w:rsid w:val="0011528D"/>
    <w:rsid w:val="001153A2"/>
    <w:rsid w:val="001154AD"/>
    <w:rsid w:val="001154F5"/>
    <w:rsid w:val="00115C87"/>
    <w:rsid w:val="001161B4"/>
    <w:rsid w:val="001162BA"/>
    <w:rsid w:val="00116543"/>
    <w:rsid w:val="00116CDD"/>
    <w:rsid w:val="001170D2"/>
    <w:rsid w:val="001176BA"/>
    <w:rsid w:val="001176DF"/>
    <w:rsid w:val="001177B9"/>
    <w:rsid w:val="001178F8"/>
    <w:rsid w:val="00117BA3"/>
    <w:rsid w:val="00117E52"/>
    <w:rsid w:val="001200F5"/>
    <w:rsid w:val="00120239"/>
    <w:rsid w:val="001202E9"/>
    <w:rsid w:val="00120957"/>
    <w:rsid w:val="001211F0"/>
    <w:rsid w:val="0012151B"/>
    <w:rsid w:val="00121B62"/>
    <w:rsid w:val="0012217E"/>
    <w:rsid w:val="001221C8"/>
    <w:rsid w:val="00122299"/>
    <w:rsid w:val="00122310"/>
    <w:rsid w:val="001229D3"/>
    <w:rsid w:val="00122A32"/>
    <w:rsid w:val="00122A5E"/>
    <w:rsid w:val="00122B45"/>
    <w:rsid w:val="00122B9D"/>
    <w:rsid w:val="00122BA9"/>
    <w:rsid w:val="0012311C"/>
    <w:rsid w:val="00123436"/>
    <w:rsid w:val="00123467"/>
    <w:rsid w:val="00123A7B"/>
    <w:rsid w:val="00123B66"/>
    <w:rsid w:val="00123B8F"/>
    <w:rsid w:val="00124152"/>
    <w:rsid w:val="001242CC"/>
    <w:rsid w:val="00124625"/>
    <w:rsid w:val="0012490D"/>
    <w:rsid w:val="001249AC"/>
    <w:rsid w:val="00125726"/>
    <w:rsid w:val="00125E24"/>
    <w:rsid w:val="00125EE1"/>
    <w:rsid w:val="00125FD8"/>
    <w:rsid w:val="00126070"/>
    <w:rsid w:val="001264F5"/>
    <w:rsid w:val="0012651E"/>
    <w:rsid w:val="00126C47"/>
    <w:rsid w:val="00126F96"/>
    <w:rsid w:val="001273AA"/>
    <w:rsid w:val="001277AD"/>
    <w:rsid w:val="00127B4F"/>
    <w:rsid w:val="00127C9C"/>
    <w:rsid w:val="00127DBD"/>
    <w:rsid w:val="00127E10"/>
    <w:rsid w:val="00130716"/>
    <w:rsid w:val="00130868"/>
    <w:rsid w:val="0013086A"/>
    <w:rsid w:val="00130AAB"/>
    <w:rsid w:val="00130B00"/>
    <w:rsid w:val="00130BC9"/>
    <w:rsid w:val="00130C57"/>
    <w:rsid w:val="001311A9"/>
    <w:rsid w:val="00131766"/>
    <w:rsid w:val="001318E4"/>
    <w:rsid w:val="00131FE5"/>
    <w:rsid w:val="00132147"/>
    <w:rsid w:val="001323C0"/>
    <w:rsid w:val="001324C8"/>
    <w:rsid w:val="00132879"/>
    <w:rsid w:val="001329FC"/>
    <w:rsid w:val="00132D41"/>
    <w:rsid w:val="00132DA5"/>
    <w:rsid w:val="00132DC9"/>
    <w:rsid w:val="001330AF"/>
    <w:rsid w:val="00133842"/>
    <w:rsid w:val="001340C1"/>
    <w:rsid w:val="0013442B"/>
    <w:rsid w:val="00134627"/>
    <w:rsid w:val="00134923"/>
    <w:rsid w:val="00134B81"/>
    <w:rsid w:val="00134D5D"/>
    <w:rsid w:val="00135F6D"/>
    <w:rsid w:val="00136237"/>
    <w:rsid w:val="0013629B"/>
    <w:rsid w:val="001367B9"/>
    <w:rsid w:val="001367D6"/>
    <w:rsid w:val="0013696E"/>
    <w:rsid w:val="00136C5E"/>
    <w:rsid w:val="00136C75"/>
    <w:rsid w:val="00136C77"/>
    <w:rsid w:val="00137146"/>
    <w:rsid w:val="001374C6"/>
    <w:rsid w:val="0013752F"/>
    <w:rsid w:val="00137AB9"/>
    <w:rsid w:val="00137D47"/>
    <w:rsid w:val="00137E14"/>
    <w:rsid w:val="00137FD9"/>
    <w:rsid w:val="00140140"/>
    <w:rsid w:val="001403B1"/>
    <w:rsid w:val="00140432"/>
    <w:rsid w:val="00140524"/>
    <w:rsid w:val="00140CA8"/>
    <w:rsid w:val="00140E24"/>
    <w:rsid w:val="00140E79"/>
    <w:rsid w:val="001411DF"/>
    <w:rsid w:val="00141245"/>
    <w:rsid w:val="001414C6"/>
    <w:rsid w:val="001414CF"/>
    <w:rsid w:val="00141548"/>
    <w:rsid w:val="00141685"/>
    <w:rsid w:val="001417AB"/>
    <w:rsid w:val="00141C7E"/>
    <w:rsid w:val="00141F90"/>
    <w:rsid w:val="001425FF"/>
    <w:rsid w:val="00142668"/>
    <w:rsid w:val="00142AD5"/>
    <w:rsid w:val="00143668"/>
    <w:rsid w:val="001439A2"/>
    <w:rsid w:val="00143DA8"/>
    <w:rsid w:val="00143F88"/>
    <w:rsid w:val="00144628"/>
    <w:rsid w:val="0014489A"/>
    <w:rsid w:val="0014490D"/>
    <w:rsid w:val="00144BBB"/>
    <w:rsid w:val="00144BDA"/>
    <w:rsid w:val="00144BFA"/>
    <w:rsid w:val="00144F10"/>
    <w:rsid w:val="00144F84"/>
    <w:rsid w:val="00144FA0"/>
    <w:rsid w:val="001451F2"/>
    <w:rsid w:val="0014522F"/>
    <w:rsid w:val="00145290"/>
    <w:rsid w:val="001456BE"/>
    <w:rsid w:val="001459DB"/>
    <w:rsid w:val="00145F64"/>
    <w:rsid w:val="0014638D"/>
    <w:rsid w:val="0014671F"/>
    <w:rsid w:val="00146A08"/>
    <w:rsid w:val="00146FF6"/>
    <w:rsid w:val="00147BE3"/>
    <w:rsid w:val="00147E06"/>
    <w:rsid w:val="00150005"/>
    <w:rsid w:val="001501C1"/>
    <w:rsid w:val="001501D0"/>
    <w:rsid w:val="001503A1"/>
    <w:rsid w:val="00150530"/>
    <w:rsid w:val="00150A39"/>
    <w:rsid w:val="00150ADE"/>
    <w:rsid w:val="0015198E"/>
    <w:rsid w:val="00151FE9"/>
    <w:rsid w:val="00152033"/>
    <w:rsid w:val="00152192"/>
    <w:rsid w:val="0015240B"/>
    <w:rsid w:val="001524A8"/>
    <w:rsid w:val="00152500"/>
    <w:rsid w:val="0015253A"/>
    <w:rsid w:val="00152A4B"/>
    <w:rsid w:val="00152A62"/>
    <w:rsid w:val="00152D1B"/>
    <w:rsid w:val="001533A4"/>
    <w:rsid w:val="001536A1"/>
    <w:rsid w:val="001539A1"/>
    <w:rsid w:val="001539CE"/>
    <w:rsid w:val="00153B2C"/>
    <w:rsid w:val="00153B4F"/>
    <w:rsid w:val="00153C91"/>
    <w:rsid w:val="001542B7"/>
    <w:rsid w:val="00154373"/>
    <w:rsid w:val="00154524"/>
    <w:rsid w:val="00154675"/>
    <w:rsid w:val="00154983"/>
    <w:rsid w:val="00154AAC"/>
    <w:rsid w:val="00154C24"/>
    <w:rsid w:val="00154C51"/>
    <w:rsid w:val="0015510F"/>
    <w:rsid w:val="00155795"/>
    <w:rsid w:val="00155A1D"/>
    <w:rsid w:val="00155A20"/>
    <w:rsid w:val="00155E8D"/>
    <w:rsid w:val="00155FAA"/>
    <w:rsid w:val="00156096"/>
    <w:rsid w:val="0015664D"/>
    <w:rsid w:val="0015675E"/>
    <w:rsid w:val="001570B4"/>
    <w:rsid w:val="00157148"/>
    <w:rsid w:val="0015761B"/>
    <w:rsid w:val="00157626"/>
    <w:rsid w:val="00157646"/>
    <w:rsid w:val="0015779B"/>
    <w:rsid w:val="00157921"/>
    <w:rsid w:val="00157B3B"/>
    <w:rsid w:val="00157C55"/>
    <w:rsid w:val="00157CC8"/>
    <w:rsid w:val="00160144"/>
    <w:rsid w:val="00160217"/>
    <w:rsid w:val="001602BD"/>
    <w:rsid w:val="001603B8"/>
    <w:rsid w:val="00160557"/>
    <w:rsid w:val="00160558"/>
    <w:rsid w:val="00160D86"/>
    <w:rsid w:val="00160E9E"/>
    <w:rsid w:val="00160EA9"/>
    <w:rsid w:val="00160EB0"/>
    <w:rsid w:val="00160EF0"/>
    <w:rsid w:val="0016161A"/>
    <w:rsid w:val="00161830"/>
    <w:rsid w:val="001619E9"/>
    <w:rsid w:val="00161AED"/>
    <w:rsid w:val="00161DB4"/>
    <w:rsid w:val="00161EDB"/>
    <w:rsid w:val="0016222A"/>
    <w:rsid w:val="0016224B"/>
    <w:rsid w:val="001626D3"/>
    <w:rsid w:val="00162E96"/>
    <w:rsid w:val="00163309"/>
    <w:rsid w:val="001633C3"/>
    <w:rsid w:val="001636C8"/>
    <w:rsid w:val="001638FC"/>
    <w:rsid w:val="0016398F"/>
    <w:rsid w:val="00163DA8"/>
    <w:rsid w:val="00163DBE"/>
    <w:rsid w:val="00164044"/>
    <w:rsid w:val="00164779"/>
    <w:rsid w:val="001649E0"/>
    <w:rsid w:val="00164C42"/>
    <w:rsid w:val="00164DBA"/>
    <w:rsid w:val="0016511E"/>
    <w:rsid w:val="001653F2"/>
    <w:rsid w:val="001654AC"/>
    <w:rsid w:val="00165C23"/>
    <w:rsid w:val="00165EAF"/>
    <w:rsid w:val="00165FF4"/>
    <w:rsid w:val="0016625F"/>
    <w:rsid w:val="00166664"/>
    <w:rsid w:val="0016675C"/>
    <w:rsid w:val="00166A79"/>
    <w:rsid w:val="00166B6F"/>
    <w:rsid w:val="00166CE8"/>
    <w:rsid w:val="00166F2D"/>
    <w:rsid w:val="0016705B"/>
    <w:rsid w:val="00167479"/>
    <w:rsid w:val="001675C1"/>
    <w:rsid w:val="001700E0"/>
    <w:rsid w:val="001701C4"/>
    <w:rsid w:val="00170423"/>
    <w:rsid w:val="00170649"/>
    <w:rsid w:val="0017077C"/>
    <w:rsid w:val="00170A21"/>
    <w:rsid w:val="00170C1E"/>
    <w:rsid w:val="00170D34"/>
    <w:rsid w:val="00170E4D"/>
    <w:rsid w:val="00170F11"/>
    <w:rsid w:val="00171493"/>
    <w:rsid w:val="00171B2F"/>
    <w:rsid w:val="00171B8D"/>
    <w:rsid w:val="00171D02"/>
    <w:rsid w:val="00171F0B"/>
    <w:rsid w:val="00172050"/>
    <w:rsid w:val="001720F4"/>
    <w:rsid w:val="001723A7"/>
    <w:rsid w:val="0017240F"/>
    <w:rsid w:val="001727DB"/>
    <w:rsid w:val="001730E4"/>
    <w:rsid w:val="00173F4E"/>
    <w:rsid w:val="00173FAB"/>
    <w:rsid w:val="001740EF"/>
    <w:rsid w:val="001744E3"/>
    <w:rsid w:val="001745FE"/>
    <w:rsid w:val="00174650"/>
    <w:rsid w:val="00174734"/>
    <w:rsid w:val="00174736"/>
    <w:rsid w:val="00174739"/>
    <w:rsid w:val="00175176"/>
    <w:rsid w:val="00175399"/>
    <w:rsid w:val="001754D9"/>
    <w:rsid w:val="0017558F"/>
    <w:rsid w:val="00175792"/>
    <w:rsid w:val="00175852"/>
    <w:rsid w:val="00175FA4"/>
    <w:rsid w:val="00175FCF"/>
    <w:rsid w:val="0017656B"/>
    <w:rsid w:val="00176604"/>
    <w:rsid w:val="00176B50"/>
    <w:rsid w:val="00176C3E"/>
    <w:rsid w:val="00176FB2"/>
    <w:rsid w:val="001773BB"/>
    <w:rsid w:val="001775DF"/>
    <w:rsid w:val="0017781E"/>
    <w:rsid w:val="00177898"/>
    <w:rsid w:val="00177C01"/>
    <w:rsid w:val="00177E3D"/>
    <w:rsid w:val="001800CB"/>
    <w:rsid w:val="001806DE"/>
    <w:rsid w:val="0018081D"/>
    <w:rsid w:val="001809DD"/>
    <w:rsid w:val="00180CB0"/>
    <w:rsid w:val="00180EC6"/>
    <w:rsid w:val="00180EE2"/>
    <w:rsid w:val="00181163"/>
    <w:rsid w:val="00181187"/>
    <w:rsid w:val="0018132F"/>
    <w:rsid w:val="0018146B"/>
    <w:rsid w:val="00181727"/>
    <w:rsid w:val="001817CF"/>
    <w:rsid w:val="00181859"/>
    <w:rsid w:val="0018195F"/>
    <w:rsid w:val="00181A11"/>
    <w:rsid w:val="00181D65"/>
    <w:rsid w:val="00181E85"/>
    <w:rsid w:val="0018253D"/>
    <w:rsid w:val="001825BF"/>
    <w:rsid w:val="001827FE"/>
    <w:rsid w:val="0018285D"/>
    <w:rsid w:val="00182C3D"/>
    <w:rsid w:val="00182EBD"/>
    <w:rsid w:val="0018303D"/>
    <w:rsid w:val="0018306C"/>
    <w:rsid w:val="00183399"/>
    <w:rsid w:val="00183571"/>
    <w:rsid w:val="00183683"/>
    <w:rsid w:val="0018381E"/>
    <w:rsid w:val="00183933"/>
    <w:rsid w:val="0018397F"/>
    <w:rsid w:val="00183BC3"/>
    <w:rsid w:val="00183E9C"/>
    <w:rsid w:val="00183FC0"/>
    <w:rsid w:val="001842F5"/>
    <w:rsid w:val="0018515B"/>
    <w:rsid w:val="00185316"/>
    <w:rsid w:val="00185391"/>
    <w:rsid w:val="00185455"/>
    <w:rsid w:val="00185694"/>
    <w:rsid w:val="0018596B"/>
    <w:rsid w:val="00185EBF"/>
    <w:rsid w:val="001866D2"/>
    <w:rsid w:val="00186F13"/>
    <w:rsid w:val="00187001"/>
    <w:rsid w:val="00187038"/>
    <w:rsid w:val="001872EB"/>
    <w:rsid w:val="00187583"/>
    <w:rsid w:val="00187770"/>
    <w:rsid w:val="001878A8"/>
    <w:rsid w:val="00187B27"/>
    <w:rsid w:val="00187D1E"/>
    <w:rsid w:val="001901A6"/>
    <w:rsid w:val="0019023D"/>
    <w:rsid w:val="00190275"/>
    <w:rsid w:val="001904E9"/>
    <w:rsid w:val="00190571"/>
    <w:rsid w:val="00190873"/>
    <w:rsid w:val="0019093E"/>
    <w:rsid w:val="00190A31"/>
    <w:rsid w:val="00190CAD"/>
    <w:rsid w:val="00190F75"/>
    <w:rsid w:val="0019133F"/>
    <w:rsid w:val="001918B6"/>
    <w:rsid w:val="00191F8D"/>
    <w:rsid w:val="0019225A"/>
    <w:rsid w:val="001924AB"/>
    <w:rsid w:val="00192612"/>
    <w:rsid w:val="0019281D"/>
    <w:rsid w:val="00192B07"/>
    <w:rsid w:val="001932B8"/>
    <w:rsid w:val="001932D4"/>
    <w:rsid w:val="00193495"/>
    <w:rsid w:val="00193598"/>
    <w:rsid w:val="00193806"/>
    <w:rsid w:val="00193E08"/>
    <w:rsid w:val="001941BF"/>
    <w:rsid w:val="001944C7"/>
    <w:rsid w:val="0019469C"/>
    <w:rsid w:val="00194911"/>
    <w:rsid w:val="00194EC8"/>
    <w:rsid w:val="00195001"/>
    <w:rsid w:val="00195247"/>
    <w:rsid w:val="00195585"/>
    <w:rsid w:val="001958F2"/>
    <w:rsid w:val="00195A08"/>
    <w:rsid w:val="00195A1A"/>
    <w:rsid w:val="00195AA0"/>
    <w:rsid w:val="001961B0"/>
    <w:rsid w:val="00196E7B"/>
    <w:rsid w:val="00197066"/>
    <w:rsid w:val="00197518"/>
    <w:rsid w:val="00197631"/>
    <w:rsid w:val="001976A7"/>
    <w:rsid w:val="00197A65"/>
    <w:rsid w:val="00197C98"/>
    <w:rsid w:val="00197E4F"/>
    <w:rsid w:val="001A02B9"/>
    <w:rsid w:val="001A0422"/>
    <w:rsid w:val="001A05CE"/>
    <w:rsid w:val="001A0B6D"/>
    <w:rsid w:val="001A0ECA"/>
    <w:rsid w:val="001A1369"/>
    <w:rsid w:val="001A1576"/>
    <w:rsid w:val="001A177E"/>
    <w:rsid w:val="001A1A88"/>
    <w:rsid w:val="001A1B76"/>
    <w:rsid w:val="001A1D69"/>
    <w:rsid w:val="001A23AA"/>
    <w:rsid w:val="001A2851"/>
    <w:rsid w:val="001A28A8"/>
    <w:rsid w:val="001A2A40"/>
    <w:rsid w:val="001A37E4"/>
    <w:rsid w:val="001A3F55"/>
    <w:rsid w:val="001A4277"/>
    <w:rsid w:val="001A44F9"/>
    <w:rsid w:val="001A4780"/>
    <w:rsid w:val="001A4ABE"/>
    <w:rsid w:val="001A4B66"/>
    <w:rsid w:val="001A4BE8"/>
    <w:rsid w:val="001A4D44"/>
    <w:rsid w:val="001A536D"/>
    <w:rsid w:val="001A554F"/>
    <w:rsid w:val="001A59A0"/>
    <w:rsid w:val="001A63EE"/>
    <w:rsid w:val="001A66F9"/>
    <w:rsid w:val="001A67A8"/>
    <w:rsid w:val="001A6BC8"/>
    <w:rsid w:val="001A6C61"/>
    <w:rsid w:val="001A6F6B"/>
    <w:rsid w:val="001A6FA1"/>
    <w:rsid w:val="001A6FAD"/>
    <w:rsid w:val="001A7133"/>
    <w:rsid w:val="001A7231"/>
    <w:rsid w:val="001A7243"/>
    <w:rsid w:val="001A7579"/>
    <w:rsid w:val="001A786B"/>
    <w:rsid w:val="001A7B03"/>
    <w:rsid w:val="001A7B1F"/>
    <w:rsid w:val="001A7B5F"/>
    <w:rsid w:val="001A7B9D"/>
    <w:rsid w:val="001B0129"/>
    <w:rsid w:val="001B0B91"/>
    <w:rsid w:val="001B135C"/>
    <w:rsid w:val="001B16FD"/>
    <w:rsid w:val="001B25E7"/>
    <w:rsid w:val="001B291A"/>
    <w:rsid w:val="001B2A3F"/>
    <w:rsid w:val="001B3144"/>
    <w:rsid w:val="001B3482"/>
    <w:rsid w:val="001B3822"/>
    <w:rsid w:val="001B3892"/>
    <w:rsid w:val="001B38B7"/>
    <w:rsid w:val="001B3C36"/>
    <w:rsid w:val="001B3D5E"/>
    <w:rsid w:val="001B41B1"/>
    <w:rsid w:val="001B4213"/>
    <w:rsid w:val="001B435C"/>
    <w:rsid w:val="001B4CB9"/>
    <w:rsid w:val="001B4D67"/>
    <w:rsid w:val="001B51F6"/>
    <w:rsid w:val="001B549D"/>
    <w:rsid w:val="001B555D"/>
    <w:rsid w:val="001B56BE"/>
    <w:rsid w:val="001B5A53"/>
    <w:rsid w:val="001B5A5E"/>
    <w:rsid w:val="001B605F"/>
    <w:rsid w:val="001B630C"/>
    <w:rsid w:val="001B66CC"/>
    <w:rsid w:val="001B6929"/>
    <w:rsid w:val="001B6A4B"/>
    <w:rsid w:val="001B6AC8"/>
    <w:rsid w:val="001B6BA4"/>
    <w:rsid w:val="001B6D65"/>
    <w:rsid w:val="001B6FB0"/>
    <w:rsid w:val="001B6FDC"/>
    <w:rsid w:val="001B7092"/>
    <w:rsid w:val="001B711F"/>
    <w:rsid w:val="001B7440"/>
    <w:rsid w:val="001B75A9"/>
    <w:rsid w:val="001B7665"/>
    <w:rsid w:val="001B7724"/>
    <w:rsid w:val="001B7839"/>
    <w:rsid w:val="001B7D68"/>
    <w:rsid w:val="001B7F23"/>
    <w:rsid w:val="001C037D"/>
    <w:rsid w:val="001C07C9"/>
    <w:rsid w:val="001C118D"/>
    <w:rsid w:val="001C169C"/>
    <w:rsid w:val="001C19D1"/>
    <w:rsid w:val="001C1C16"/>
    <w:rsid w:val="001C24A5"/>
    <w:rsid w:val="001C27BD"/>
    <w:rsid w:val="001C39B6"/>
    <w:rsid w:val="001C3CE7"/>
    <w:rsid w:val="001C43C3"/>
    <w:rsid w:val="001C4480"/>
    <w:rsid w:val="001C490B"/>
    <w:rsid w:val="001C4A5E"/>
    <w:rsid w:val="001C4AF1"/>
    <w:rsid w:val="001C4EF4"/>
    <w:rsid w:val="001C5360"/>
    <w:rsid w:val="001C53F1"/>
    <w:rsid w:val="001C540C"/>
    <w:rsid w:val="001C5BFA"/>
    <w:rsid w:val="001C5E5A"/>
    <w:rsid w:val="001C5F7F"/>
    <w:rsid w:val="001C5FA6"/>
    <w:rsid w:val="001C60FD"/>
    <w:rsid w:val="001C638D"/>
    <w:rsid w:val="001C63A8"/>
    <w:rsid w:val="001C63C9"/>
    <w:rsid w:val="001C6591"/>
    <w:rsid w:val="001C6874"/>
    <w:rsid w:val="001C68E3"/>
    <w:rsid w:val="001C6BEF"/>
    <w:rsid w:val="001C6E02"/>
    <w:rsid w:val="001C7248"/>
    <w:rsid w:val="001C7582"/>
    <w:rsid w:val="001C7B08"/>
    <w:rsid w:val="001D01F5"/>
    <w:rsid w:val="001D0BD1"/>
    <w:rsid w:val="001D0C94"/>
    <w:rsid w:val="001D0F5B"/>
    <w:rsid w:val="001D0F94"/>
    <w:rsid w:val="001D129C"/>
    <w:rsid w:val="001D14B5"/>
    <w:rsid w:val="001D1743"/>
    <w:rsid w:val="001D1AB1"/>
    <w:rsid w:val="001D1DF7"/>
    <w:rsid w:val="001D1EAB"/>
    <w:rsid w:val="001D2869"/>
    <w:rsid w:val="001D2CD9"/>
    <w:rsid w:val="001D2E81"/>
    <w:rsid w:val="001D3080"/>
    <w:rsid w:val="001D31CF"/>
    <w:rsid w:val="001D355E"/>
    <w:rsid w:val="001D3629"/>
    <w:rsid w:val="001D38A8"/>
    <w:rsid w:val="001D39B0"/>
    <w:rsid w:val="001D3C1A"/>
    <w:rsid w:val="001D3C4C"/>
    <w:rsid w:val="001D3DA6"/>
    <w:rsid w:val="001D3E4E"/>
    <w:rsid w:val="001D41EC"/>
    <w:rsid w:val="001D4498"/>
    <w:rsid w:val="001D4A05"/>
    <w:rsid w:val="001D4A40"/>
    <w:rsid w:val="001D4EF3"/>
    <w:rsid w:val="001D5483"/>
    <w:rsid w:val="001D58AD"/>
    <w:rsid w:val="001D599B"/>
    <w:rsid w:val="001D5C6C"/>
    <w:rsid w:val="001D5F2B"/>
    <w:rsid w:val="001D6236"/>
    <w:rsid w:val="001D629D"/>
    <w:rsid w:val="001D640F"/>
    <w:rsid w:val="001D6458"/>
    <w:rsid w:val="001D645F"/>
    <w:rsid w:val="001D648C"/>
    <w:rsid w:val="001D6528"/>
    <w:rsid w:val="001D6545"/>
    <w:rsid w:val="001D65FD"/>
    <w:rsid w:val="001D6836"/>
    <w:rsid w:val="001D69A8"/>
    <w:rsid w:val="001D6EA4"/>
    <w:rsid w:val="001D72A3"/>
    <w:rsid w:val="001D72E2"/>
    <w:rsid w:val="001D7596"/>
    <w:rsid w:val="001D7C54"/>
    <w:rsid w:val="001E00DA"/>
    <w:rsid w:val="001E07A1"/>
    <w:rsid w:val="001E07E7"/>
    <w:rsid w:val="001E086B"/>
    <w:rsid w:val="001E0E33"/>
    <w:rsid w:val="001E114D"/>
    <w:rsid w:val="001E11D9"/>
    <w:rsid w:val="001E15C1"/>
    <w:rsid w:val="001E162E"/>
    <w:rsid w:val="001E1A8B"/>
    <w:rsid w:val="001E1BDD"/>
    <w:rsid w:val="001E1EDA"/>
    <w:rsid w:val="001E205E"/>
    <w:rsid w:val="001E23BA"/>
    <w:rsid w:val="001E248D"/>
    <w:rsid w:val="001E2757"/>
    <w:rsid w:val="001E2789"/>
    <w:rsid w:val="001E284B"/>
    <w:rsid w:val="001E29E8"/>
    <w:rsid w:val="001E2A57"/>
    <w:rsid w:val="001E2B2F"/>
    <w:rsid w:val="001E2CA4"/>
    <w:rsid w:val="001E2CAF"/>
    <w:rsid w:val="001E3136"/>
    <w:rsid w:val="001E313E"/>
    <w:rsid w:val="001E316D"/>
    <w:rsid w:val="001E329C"/>
    <w:rsid w:val="001E3537"/>
    <w:rsid w:val="001E353D"/>
    <w:rsid w:val="001E3670"/>
    <w:rsid w:val="001E3733"/>
    <w:rsid w:val="001E378F"/>
    <w:rsid w:val="001E39CC"/>
    <w:rsid w:val="001E3D89"/>
    <w:rsid w:val="001E3F79"/>
    <w:rsid w:val="001E3FCC"/>
    <w:rsid w:val="001E40B0"/>
    <w:rsid w:val="001E45E5"/>
    <w:rsid w:val="001E4877"/>
    <w:rsid w:val="001E4C28"/>
    <w:rsid w:val="001E4EAA"/>
    <w:rsid w:val="001E51F1"/>
    <w:rsid w:val="001E5280"/>
    <w:rsid w:val="001E56AF"/>
    <w:rsid w:val="001E589F"/>
    <w:rsid w:val="001E6185"/>
    <w:rsid w:val="001E629D"/>
    <w:rsid w:val="001E64F2"/>
    <w:rsid w:val="001E6899"/>
    <w:rsid w:val="001E6C55"/>
    <w:rsid w:val="001E6E12"/>
    <w:rsid w:val="001E6EFC"/>
    <w:rsid w:val="001E7045"/>
    <w:rsid w:val="001E74AB"/>
    <w:rsid w:val="001E74B5"/>
    <w:rsid w:val="001E75F8"/>
    <w:rsid w:val="001F0269"/>
    <w:rsid w:val="001F07C3"/>
    <w:rsid w:val="001F0812"/>
    <w:rsid w:val="001F08E4"/>
    <w:rsid w:val="001F0DAA"/>
    <w:rsid w:val="001F13ED"/>
    <w:rsid w:val="001F142B"/>
    <w:rsid w:val="001F193B"/>
    <w:rsid w:val="001F1A9C"/>
    <w:rsid w:val="001F1AA7"/>
    <w:rsid w:val="001F1BEA"/>
    <w:rsid w:val="001F1C85"/>
    <w:rsid w:val="001F2207"/>
    <w:rsid w:val="001F267B"/>
    <w:rsid w:val="001F270E"/>
    <w:rsid w:val="001F2839"/>
    <w:rsid w:val="001F2B63"/>
    <w:rsid w:val="001F2C11"/>
    <w:rsid w:val="001F2DC4"/>
    <w:rsid w:val="001F304D"/>
    <w:rsid w:val="001F3180"/>
    <w:rsid w:val="001F323B"/>
    <w:rsid w:val="001F32C4"/>
    <w:rsid w:val="001F3441"/>
    <w:rsid w:val="001F358C"/>
    <w:rsid w:val="001F390F"/>
    <w:rsid w:val="001F3AE0"/>
    <w:rsid w:val="001F3BA2"/>
    <w:rsid w:val="001F3C58"/>
    <w:rsid w:val="001F3CED"/>
    <w:rsid w:val="001F4250"/>
    <w:rsid w:val="001F4636"/>
    <w:rsid w:val="001F47CF"/>
    <w:rsid w:val="001F4BE7"/>
    <w:rsid w:val="001F4C61"/>
    <w:rsid w:val="001F4F18"/>
    <w:rsid w:val="001F4FF2"/>
    <w:rsid w:val="001F54E2"/>
    <w:rsid w:val="001F5832"/>
    <w:rsid w:val="001F58D2"/>
    <w:rsid w:val="001F5B1E"/>
    <w:rsid w:val="001F5DC7"/>
    <w:rsid w:val="001F6843"/>
    <w:rsid w:val="001F684D"/>
    <w:rsid w:val="001F6B05"/>
    <w:rsid w:val="001F6BBD"/>
    <w:rsid w:val="001F6C14"/>
    <w:rsid w:val="001F73B7"/>
    <w:rsid w:val="001F7C76"/>
    <w:rsid w:val="00200138"/>
    <w:rsid w:val="0020032F"/>
    <w:rsid w:val="00200413"/>
    <w:rsid w:val="0020095B"/>
    <w:rsid w:val="00200A29"/>
    <w:rsid w:val="00200DF4"/>
    <w:rsid w:val="00201182"/>
    <w:rsid w:val="0020166B"/>
    <w:rsid w:val="00201BA8"/>
    <w:rsid w:val="00201E67"/>
    <w:rsid w:val="00201EF0"/>
    <w:rsid w:val="00201FBB"/>
    <w:rsid w:val="00202099"/>
    <w:rsid w:val="0020213F"/>
    <w:rsid w:val="00203054"/>
    <w:rsid w:val="002033FE"/>
    <w:rsid w:val="002034CE"/>
    <w:rsid w:val="002034E6"/>
    <w:rsid w:val="00203763"/>
    <w:rsid w:val="00203930"/>
    <w:rsid w:val="00203D26"/>
    <w:rsid w:val="0020418C"/>
    <w:rsid w:val="002041B5"/>
    <w:rsid w:val="002048B1"/>
    <w:rsid w:val="00204DB7"/>
    <w:rsid w:val="00204F3D"/>
    <w:rsid w:val="00205113"/>
    <w:rsid w:val="002052CC"/>
    <w:rsid w:val="00205678"/>
    <w:rsid w:val="00205716"/>
    <w:rsid w:val="00205B57"/>
    <w:rsid w:val="00205DD2"/>
    <w:rsid w:val="00205EA5"/>
    <w:rsid w:val="00205F34"/>
    <w:rsid w:val="00206478"/>
    <w:rsid w:val="00206506"/>
    <w:rsid w:val="002065CB"/>
    <w:rsid w:val="0020669D"/>
    <w:rsid w:val="002068E5"/>
    <w:rsid w:val="00206C3A"/>
    <w:rsid w:val="002077B2"/>
    <w:rsid w:val="002101D6"/>
    <w:rsid w:val="0021033F"/>
    <w:rsid w:val="002105D5"/>
    <w:rsid w:val="002105DF"/>
    <w:rsid w:val="00210626"/>
    <w:rsid w:val="002108C1"/>
    <w:rsid w:val="00210DAA"/>
    <w:rsid w:val="002115B6"/>
    <w:rsid w:val="00211681"/>
    <w:rsid w:val="0021189E"/>
    <w:rsid w:val="00211C34"/>
    <w:rsid w:val="00211C6C"/>
    <w:rsid w:val="00211D03"/>
    <w:rsid w:val="0021222D"/>
    <w:rsid w:val="00212268"/>
    <w:rsid w:val="0021241A"/>
    <w:rsid w:val="0021258E"/>
    <w:rsid w:val="00212645"/>
    <w:rsid w:val="00212B2F"/>
    <w:rsid w:val="0021354C"/>
    <w:rsid w:val="0021371D"/>
    <w:rsid w:val="00213A25"/>
    <w:rsid w:val="00213E0D"/>
    <w:rsid w:val="00213EA0"/>
    <w:rsid w:val="0021440A"/>
    <w:rsid w:val="0021471C"/>
    <w:rsid w:val="00214787"/>
    <w:rsid w:val="00214823"/>
    <w:rsid w:val="002149CD"/>
    <w:rsid w:val="00214AF0"/>
    <w:rsid w:val="00214C41"/>
    <w:rsid w:val="00214EDC"/>
    <w:rsid w:val="00214F2A"/>
    <w:rsid w:val="0021508A"/>
    <w:rsid w:val="00215736"/>
    <w:rsid w:val="00215A86"/>
    <w:rsid w:val="00215B50"/>
    <w:rsid w:val="00215F24"/>
    <w:rsid w:val="0021606D"/>
    <w:rsid w:val="00216375"/>
    <w:rsid w:val="00216F29"/>
    <w:rsid w:val="00217786"/>
    <w:rsid w:val="0021794B"/>
    <w:rsid w:val="00217CC8"/>
    <w:rsid w:val="00217D14"/>
    <w:rsid w:val="0022079E"/>
    <w:rsid w:val="002209D5"/>
    <w:rsid w:val="00221194"/>
    <w:rsid w:val="00221604"/>
    <w:rsid w:val="002216B9"/>
    <w:rsid w:val="00221CE4"/>
    <w:rsid w:val="00221D02"/>
    <w:rsid w:val="00221E9C"/>
    <w:rsid w:val="00221EAC"/>
    <w:rsid w:val="00222903"/>
    <w:rsid w:val="00222B8F"/>
    <w:rsid w:val="0022354A"/>
    <w:rsid w:val="0022416B"/>
    <w:rsid w:val="002243CC"/>
    <w:rsid w:val="00224DBF"/>
    <w:rsid w:val="00225271"/>
    <w:rsid w:val="002258CE"/>
    <w:rsid w:val="00225FCD"/>
    <w:rsid w:val="00226039"/>
    <w:rsid w:val="0022615C"/>
    <w:rsid w:val="002262ED"/>
    <w:rsid w:val="00226430"/>
    <w:rsid w:val="00226757"/>
    <w:rsid w:val="00226A06"/>
    <w:rsid w:val="00226A53"/>
    <w:rsid w:val="00226ABC"/>
    <w:rsid w:val="00226C74"/>
    <w:rsid w:val="00227018"/>
    <w:rsid w:val="002270E4"/>
    <w:rsid w:val="00227AA8"/>
    <w:rsid w:val="00227D30"/>
    <w:rsid w:val="0023040A"/>
    <w:rsid w:val="0023041D"/>
    <w:rsid w:val="00230502"/>
    <w:rsid w:val="0023063A"/>
    <w:rsid w:val="002307D0"/>
    <w:rsid w:val="002308DC"/>
    <w:rsid w:val="00230B07"/>
    <w:rsid w:val="00230B91"/>
    <w:rsid w:val="002310D8"/>
    <w:rsid w:val="002313A6"/>
    <w:rsid w:val="002316B0"/>
    <w:rsid w:val="00231786"/>
    <w:rsid w:val="00231926"/>
    <w:rsid w:val="0023213F"/>
    <w:rsid w:val="00232213"/>
    <w:rsid w:val="002324AC"/>
    <w:rsid w:val="00232737"/>
    <w:rsid w:val="0023273E"/>
    <w:rsid w:val="0023322D"/>
    <w:rsid w:val="002332C4"/>
    <w:rsid w:val="00233381"/>
    <w:rsid w:val="002337EC"/>
    <w:rsid w:val="00233864"/>
    <w:rsid w:val="00233AB1"/>
    <w:rsid w:val="00233B74"/>
    <w:rsid w:val="00233E6E"/>
    <w:rsid w:val="00234191"/>
    <w:rsid w:val="0023430D"/>
    <w:rsid w:val="00234363"/>
    <w:rsid w:val="00234478"/>
    <w:rsid w:val="00234606"/>
    <w:rsid w:val="002348A9"/>
    <w:rsid w:val="00234E25"/>
    <w:rsid w:val="00234EBB"/>
    <w:rsid w:val="002350D7"/>
    <w:rsid w:val="0023513A"/>
    <w:rsid w:val="002353A7"/>
    <w:rsid w:val="002353DD"/>
    <w:rsid w:val="00235464"/>
    <w:rsid w:val="00235518"/>
    <w:rsid w:val="002358DF"/>
    <w:rsid w:val="0023592E"/>
    <w:rsid w:val="00235A15"/>
    <w:rsid w:val="00235C4A"/>
    <w:rsid w:val="00235F8C"/>
    <w:rsid w:val="0023600B"/>
    <w:rsid w:val="002367AE"/>
    <w:rsid w:val="0023694F"/>
    <w:rsid w:val="00236AFB"/>
    <w:rsid w:val="00236D0A"/>
    <w:rsid w:val="002370F0"/>
    <w:rsid w:val="002375E1"/>
    <w:rsid w:val="0023793D"/>
    <w:rsid w:val="00237A79"/>
    <w:rsid w:val="00237AF1"/>
    <w:rsid w:val="00237DBE"/>
    <w:rsid w:val="0024012B"/>
    <w:rsid w:val="002403CC"/>
    <w:rsid w:val="00240720"/>
    <w:rsid w:val="00240F0D"/>
    <w:rsid w:val="002411A5"/>
    <w:rsid w:val="00241232"/>
    <w:rsid w:val="002413C1"/>
    <w:rsid w:val="002415DB"/>
    <w:rsid w:val="00241834"/>
    <w:rsid w:val="00241C82"/>
    <w:rsid w:val="00241CB8"/>
    <w:rsid w:val="00241E2A"/>
    <w:rsid w:val="00241F8F"/>
    <w:rsid w:val="00242043"/>
    <w:rsid w:val="002422D9"/>
    <w:rsid w:val="002423D3"/>
    <w:rsid w:val="002423E7"/>
    <w:rsid w:val="002424F4"/>
    <w:rsid w:val="0024268D"/>
    <w:rsid w:val="0024271C"/>
    <w:rsid w:val="00242A39"/>
    <w:rsid w:val="00242ABC"/>
    <w:rsid w:val="00242B4C"/>
    <w:rsid w:val="00242C1B"/>
    <w:rsid w:val="00242CD4"/>
    <w:rsid w:val="00242CFC"/>
    <w:rsid w:val="00242D3C"/>
    <w:rsid w:val="00242FF8"/>
    <w:rsid w:val="002431E4"/>
    <w:rsid w:val="00243279"/>
    <w:rsid w:val="00243638"/>
    <w:rsid w:val="00243952"/>
    <w:rsid w:val="002440AC"/>
    <w:rsid w:val="00244192"/>
    <w:rsid w:val="00244283"/>
    <w:rsid w:val="00244561"/>
    <w:rsid w:val="00244B94"/>
    <w:rsid w:val="00244C17"/>
    <w:rsid w:val="00245069"/>
    <w:rsid w:val="00245333"/>
    <w:rsid w:val="00245423"/>
    <w:rsid w:val="002454D5"/>
    <w:rsid w:val="002455BD"/>
    <w:rsid w:val="0024571C"/>
    <w:rsid w:val="00245CE1"/>
    <w:rsid w:val="00245DEB"/>
    <w:rsid w:val="00245E94"/>
    <w:rsid w:val="0024605C"/>
    <w:rsid w:val="002461B6"/>
    <w:rsid w:val="0024649D"/>
    <w:rsid w:val="00246507"/>
    <w:rsid w:val="00246A71"/>
    <w:rsid w:val="00246C52"/>
    <w:rsid w:val="00246C92"/>
    <w:rsid w:val="00247460"/>
    <w:rsid w:val="0024750C"/>
    <w:rsid w:val="002476B2"/>
    <w:rsid w:val="00247875"/>
    <w:rsid w:val="0024787C"/>
    <w:rsid w:val="00247D5D"/>
    <w:rsid w:val="00250202"/>
    <w:rsid w:val="0025058F"/>
    <w:rsid w:val="0025065E"/>
    <w:rsid w:val="0025070D"/>
    <w:rsid w:val="00250A2D"/>
    <w:rsid w:val="002515F8"/>
    <w:rsid w:val="00251990"/>
    <w:rsid w:val="00251F4D"/>
    <w:rsid w:val="00251FA0"/>
    <w:rsid w:val="00251FC3"/>
    <w:rsid w:val="00251FF0"/>
    <w:rsid w:val="0025222A"/>
    <w:rsid w:val="00252AFE"/>
    <w:rsid w:val="00253228"/>
    <w:rsid w:val="0025322F"/>
    <w:rsid w:val="002532AF"/>
    <w:rsid w:val="0025337E"/>
    <w:rsid w:val="00253672"/>
    <w:rsid w:val="002536E7"/>
    <w:rsid w:val="002538EA"/>
    <w:rsid w:val="00253D52"/>
    <w:rsid w:val="00253D87"/>
    <w:rsid w:val="002541AB"/>
    <w:rsid w:val="00254253"/>
    <w:rsid w:val="0025461C"/>
    <w:rsid w:val="0025488B"/>
    <w:rsid w:val="002549ED"/>
    <w:rsid w:val="00254B97"/>
    <w:rsid w:val="00254C9A"/>
    <w:rsid w:val="00255057"/>
    <w:rsid w:val="002552F0"/>
    <w:rsid w:val="002555FF"/>
    <w:rsid w:val="00255631"/>
    <w:rsid w:val="00255BB2"/>
    <w:rsid w:val="00255D58"/>
    <w:rsid w:val="00255D9B"/>
    <w:rsid w:val="00255E60"/>
    <w:rsid w:val="00255EFC"/>
    <w:rsid w:val="00255FE7"/>
    <w:rsid w:val="0025641D"/>
    <w:rsid w:val="00256952"/>
    <w:rsid w:val="00256B63"/>
    <w:rsid w:val="00256B72"/>
    <w:rsid w:val="00256CC7"/>
    <w:rsid w:val="00256D7F"/>
    <w:rsid w:val="00257203"/>
    <w:rsid w:val="0025734A"/>
    <w:rsid w:val="0025756A"/>
    <w:rsid w:val="0025768F"/>
    <w:rsid w:val="00257897"/>
    <w:rsid w:val="00257A3B"/>
    <w:rsid w:val="00257A50"/>
    <w:rsid w:val="00257CA7"/>
    <w:rsid w:val="00257EB0"/>
    <w:rsid w:val="0026046A"/>
    <w:rsid w:val="002609FA"/>
    <w:rsid w:val="00260A3E"/>
    <w:rsid w:val="00260F6E"/>
    <w:rsid w:val="00261339"/>
    <w:rsid w:val="0026134B"/>
    <w:rsid w:val="00261D7B"/>
    <w:rsid w:val="00261DC8"/>
    <w:rsid w:val="00261E73"/>
    <w:rsid w:val="00261F1C"/>
    <w:rsid w:val="002621A9"/>
    <w:rsid w:val="00262246"/>
    <w:rsid w:val="002627DA"/>
    <w:rsid w:val="00262B55"/>
    <w:rsid w:val="00262DB0"/>
    <w:rsid w:val="002631FD"/>
    <w:rsid w:val="00263777"/>
    <w:rsid w:val="00263B28"/>
    <w:rsid w:val="00263E93"/>
    <w:rsid w:val="00263F89"/>
    <w:rsid w:val="0026458C"/>
    <w:rsid w:val="002646D0"/>
    <w:rsid w:val="00264710"/>
    <w:rsid w:val="00264AF3"/>
    <w:rsid w:val="00264FA6"/>
    <w:rsid w:val="002651A8"/>
    <w:rsid w:val="002656AE"/>
    <w:rsid w:val="00265A5A"/>
    <w:rsid w:val="002662D9"/>
    <w:rsid w:val="00266E31"/>
    <w:rsid w:val="00266E6C"/>
    <w:rsid w:val="00266E72"/>
    <w:rsid w:val="00266FBC"/>
    <w:rsid w:val="002674F9"/>
    <w:rsid w:val="00267756"/>
    <w:rsid w:val="00267785"/>
    <w:rsid w:val="002678DB"/>
    <w:rsid w:val="0026793A"/>
    <w:rsid w:val="00267EE5"/>
    <w:rsid w:val="002701A5"/>
    <w:rsid w:val="002701F4"/>
    <w:rsid w:val="00270350"/>
    <w:rsid w:val="00270834"/>
    <w:rsid w:val="00270838"/>
    <w:rsid w:val="00270D34"/>
    <w:rsid w:val="00270D40"/>
    <w:rsid w:val="00270DFB"/>
    <w:rsid w:val="00270E31"/>
    <w:rsid w:val="00270E9A"/>
    <w:rsid w:val="00271013"/>
    <w:rsid w:val="00271273"/>
    <w:rsid w:val="002713C7"/>
    <w:rsid w:val="0027155F"/>
    <w:rsid w:val="002715D2"/>
    <w:rsid w:val="002715EF"/>
    <w:rsid w:val="0027168C"/>
    <w:rsid w:val="00271BB7"/>
    <w:rsid w:val="002724D4"/>
    <w:rsid w:val="00272703"/>
    <w:rsid w:val="0027277B"/>
    <w:rsid w:val="002728F7"/>
    <w:rsid w:val="00272C12"/>
    <w:rsid w:val="00272E22"/>
    <w:rsid w:val="00272F6C"/>
    <w:rsid w:val="00272FAF"/>
    <w:rsid w:val="00273757"/>
    <w:rsid w:val="00273A95"/>
    <w:rsid w:val="00273B4C"/>
    <w:rsid w:val="00273D5E"/>
    <w:rsid w:val="00274026"/>
    <w:rsid w:val="00274350"/>
    <w:rsid w:val="002749BD"/>
    <w:rsid w:val="00274B3A"/>
    <w:rsid w:val="00274E94"/>
    <w:rsid w:val="00275204"/>
    <w:rsid w:val="0027552C"/>
    <w:rsid w:val="00275829"/>
    <w:rsid w:val="00275B7A"/>
    <w:rsid w:val="00275F0F"/>
    <w:rsid w:val="0027650B"/>
    <w:rsid w:val="0027655F"/>
    <w:rsid w:val="00276716"/>
    <w:rsid w:val="002767EA"/>
    <w:rsid w:val="0027684D"/>
    <w:rsid w:val="00276AD9"/>
    <w:rsid w:val="00276AE8"/>
    <w:rsid w:val="00276F97"/>
    <w:rsid w:val="00277313"/>
    <w:rsid w:val="002774B8"/>
    <w:rsid w:val="00277650"/>
    <w:rsid w:val="002778F9"/>
    <w:rsid w:val="00280A4F"/>
    <w:rsid w:val="00280AC4"/>
    <w:rsid w:val="00280B25"/>
    <w:rsid w:val="00280C92"/>
    <w:rsid w:val="00280CB4"/>
    <w:rsid w:val="00280E52"/>
    <w:rsid w:val="00280F54"/>
    <w:rsid w:val="00280F6C"/>
    <w:rsid w:val="002813EB"/>
    <w:rsid w:val="00281642"/>
    <w:rsid w:val="00281660"/>
    <w:rsid w:val="00281954"/>
    <w:rsid w:val="00281B9A"/>
    <w:rsid w:val="0028291A"/>
    <w:rsid w:val="00283098"/>
    <w:rsid w:val="002832D7"/>
    <w:rsid w:val="002839B9"/>
    <w:rsid w:val="00283F40"/>
    <w:rsid w:val="0028422A"/>
    <w:rsid w:val="00284276"/>
    <w:rsid w:val="00284994"/>
    <w:rsid w:val="00284D31"/>
    <w:rsid w:val="00284E37"/>
    <w:rsid w:val="00284FFD"/>
    <w:rsid w:val="00285017"/>
    <w:rsid w:val="00285056"/>
    <w:rsid w:val="00285259"/>
    <w:rsid w:val="002852FC"/>
    <w:rsid w:val="00285587"/>
    <w:rsid w:val="00285916"/>
    <w:rsid w:val="00285D71"/>
    <w:rsid w:val="00285FB0"/>
    <w:rsid w:val="0028615E"/>
    <w:rsid w:val="0028635F"/>
    <w:rsid w:val="002865D2"/>
    <w:rsid w:val="0028689C"/>
    <w:rsid w:val="00286907"/>
    <w:rsid w:val="00286A4F"/>
    <w:rsid w:val="00286B57"/>
    <w:rsid w:val="00286E9C"/>
    <w:rsid w:val="00287046"/>
    <w:rsid w:val="002871DF"/>
    <w:rsid w:val="002873A9"/>
    <w:rsid w:val="00287802"/>
    <w:rsid w:val="002878F0"/>
    <w:rsid w:val="00287969"/>
    <w:rsid w:val="002902C9"/>
    <w:rsid w:val="002902CA"/>
    <w:rsid w:val="002902EC"/>
    <w:rsid w:val="002905ED"/>
    <w:rsid w:val="002906D0"/>
    <w:rsid w:val="002907D6"/>
    <w:rsid w:val="00290C2F"/>
    <w:rsid w:val="00290EB2"/>
    <w:rsid w:val="00291435"/>
    <w:rsid w:val="002917CA"/>
    <w:rsid w:val="0029189D"/>
    <w:rsid w:val="00291CDE"/>
    <w:rsid w:val="00291DAB"/>
    <w:rsid w:val="0029217E"/>
    <w:rsid w:val="002924C4"/>
    <w:rsid w:val="002924F7"/>
    <w:rsid w:val="00292561"/>
    <w:rsid w:val="00292703"/>
    <w:rsid w:val="00292778"/>
    <w:rsid w:val="002927FA"/>
    <w:rsid w:val="002929B7"/>
    <w:rsid w:val="00292E45"/>
    <w:rsid w:val="002933BF"/>
    <w:rsid w:val="002935C4"/>
    <w:rsid w:val="00293819"/>
    <w:rsid w:val="002938F7"/>
    <w:rsid w:val="00293CB3"/>
    <w:rsid w:val="00293EE4"/>
    <w:rsid w:val="002942B7"/>
    <w:rsid w:val="00294485"/>
    <w:rsid w:val="0029478A"/>
    <w:rsid w:val="00294969"/>
    <w:rsid w:val="00294972"/>
    <w:rsid w:val="002949DD"/>
    <w:rsid w:val="00294C2F"/>
    <w:rsid w:val="00294D8E"/>
    <w:rsid w:val="00294DCD"/>
    <w:rsid w:val="00294F5F"/>
    <w:rsid w:val="0029520C"/>
    <w:rsid w:val="0029538D"/>
    <w:rsid w:val="002957AF"/>
    <w:rsid w:val="002957C8"/>
    <w:rsid w:val="00295A24"/>
    <w:rsid w:val="00295A70"/>
    <w:rsid w:val="00295BF2"/>
    <w:rsid w:val="00295D81"/>
    <w:rsid w:val="00296780"/>
    <w:rsid w:val="002968D4"/>
    <w:rsid w:val="00296BAE"/>
    <w:rsid w:val="00296C58"/>
    <w:rsid w:val="00297061"/>
    <w:rsid w:val="00297182"/>
    <w:rsid w:val="00297252"/>
    <w:rsid w:val="00297545"/>
    <w:rsid w:val="00297634"/>
    <w:rsid w:val="0029793A"/>
    <w:rsid w:val="002A0784"/>
    <w:rsid w:val="002A0970"/>
    <w:rsid w:val="002A0B0B"/>
    <w:rsid w:val="002A0CEA"/>
    <w:rsid w:val="002A0E73"/>
    <w:rsid w:val="002A1278"/>
    <w:rsid w:val="002A1286"/>
    <w:rsid w:val="002A15B9"/>
    <w:rsid w:val="002A15C9"/>
    <w:rsid w:val="002A169C"/>
    <w:rsid w:val="002A1B64"/>
    <w:rsid w:val="002A1CF2"/>
    <w:rsid w:val="002A1DDA"/>
    <w:rsid w:val="002A2071"/>
    <w:rsid w:val="002A2078"/>
    <w:rsid w:val="002A2672"/>
    <w:rsid w:val="002A2C4F"/>
    <w:rsid w:val="002A2DD9"/>
    <w:rsid w:val="002A355F"/>
    <w:rsid w:val="002A3FA2"/>
    <w:rsid w:val="002A4199"/>
    <w:rsid w:val="002A41EC"/>
    <w:rsid w:val="002A423B"/>
    <w:rsid w:val="002A42E7"/>
    <w:rsid w:val="002A473C"/>
    <w:rsid w:val="002A48FA"/>
    <w:rsid w:val="002A4D17"/>
    <w:rsid w:val="002A4F16"/>
    <w:rsid w:val="002A52A6"/>
    <w:rsid w:val="002A53E7"/>
    <w:rsid w:val="002A568F"/>
    <w:rsid w:val="002A5805"/>
    <w:rsid w:val="002A60BE"/>
    <w:rsid w:val="002A610B"/>
    <w:rsid w:val="002A6391"/>
    <w:rsid w:val="002A72B7"/>
    <w:rsid w:val="002A76B7"/>
    <w:rsid w:val="002A775A"/>
    <w:rsid w:val="002A79CD"/>
    <w:rsid w:val="002A7B6F"/>
    <w:rsid w:val="002A7DA2"/>
    <w:rsid w:val="002A7E17"/>
    <w:rsid w:val="002B014E"/>
    <w:rsid w:val="002B05DF"/>
    <w:rsid w:val="002B0757"/>
    <w:rsid w:val="002B091E"/>
    <w:rsid w:val="002B09CC"/>
    <w:rsid w:val="002B09DB"/>
    <w:rsid w:val="002B0A77"/>
    <w:rsid w:val="002B0ACD"/>
    <w:rsid w:val="002B0E7A"/>
    <w:rsid w:val="002B1112"/>
    <w:rsid w:val="002B13AA"/>
    <w:rsid w:val="002B1DF8"/>
    <w:rsid w:val="002B1E84"/>
    <w:rsid w:val="002B22C4"/>
    <w:rsid w:val="002B2359"/>
    <w:rsid w:val="002B23C1"/>
    <w:rsid w:val="002B2501"/>
    <w:rsid w:val="002B262B"/>
    <w:rsid w:val="002B285D"/>
    <w:rsid w:val="002B2DBA"/>
    <w:rsid w:val="002B2F39"/>
    <w:rsid w:val="002B2FB8"/>
    <w:rsid w:val="002B3084"/>
    <w:rsid w:val="002B335B"/>
    <w:rsid w:val="002B3536"/>
    <w:rsid w:val="002B3616"/>
    <w:rsid w:val="002B3622"/>
    <w:rsid w:val="002B376C"/>
    <w:rsid w:val="002B3A06"/>
    <w:rsid w:val="002B3B82"/>
    <w:rsid w:val="002B3E28"/>
    <w:rsid w:val="002B41CB"/>
    <w:rsid w:val="002B4252"/>
    <w:rsid w:val="002B4643"/>
    <w:rsid w:val="002B479A"/>
    <w:rsid w:val="002B5172"/>
    <w:rsid w:val="002B56B2"/>
    <w:rsid w:val="002B57D8"/>
    <w:rsid w:val="002B5896"/>
    <w:rsid w:val="002B5A24"/>
    <w:rsid w:val="002B5AC3"/>
    <w:rsid w:val="002B5AF5"/>
    <w:rsid w:val="002B5B06"/>
    <w:rsid w:val="002B5F22"/>
    <w:rsid w:val="002B613F"/>
    <w:rsid w:val="002B629A"/>
    <w:rsid w:val="002B64EC"/>
    <w:rsid w:val="002B67BA"/>
    <w:rsid w:val="002B6832"/>
    <w:rsid w:val="002B697B"/>
    <w:rsid w:val="002B69ED"/>
    <w:rsid w:val="002B6B4C"/>
    <w:rsid w:val="002B6ED6"/>
    <w:rsid w:val="002B70D4"/>
    <w:rsid w:val="002B72B1"/>
    <w:rsid w:val="002B7360"/>
    <w:rsid w:val="002B7362"/>
    <w:rsid w:val="002B751B"/>
    <w:rsid w:val="002B7687"/>
    <w:rsid w:val="002B7691"/>
    <w:rsid w:val="002B7787"/>
    <w:rsid w:val="002C0092"/>
    <w:rsid w:val="002C0269"/>
    <w:rsid w:val="002C0417"/>
    <w:rsid w:val="002C055D"/>
    <w:rsid w:val="002C086E"/>
    <w:rsid w:val="002C0E13"/>
    <w:rsid w:val="002C1B2B"/>
    <w:rsid w:val="002C1BDF"/>
    <w:rsid w:val="002C209A"/>
    <w:rsid w:val="002C222D"/>
    <w:rsid w:val="002C24A8"/>
    <w:rsid w:val="002C25B0"/>
    <w:rsid w:val="002C27F5"/>
    <w:rsid w:val="002C2B29"/>
    <w:rsid w:val="002C2D5D"/>
    <w:rsid w:val="002C2E23"/>
    <w:rsid w:val="002C2E5C"/>
    <w:rsid w:val="002C31CE"/>
    <w:rsid w:val="002C3218"/>
    <w:rsid w:val="002C35B2"/>
    <w:rsid w:val="002C36D7"/>
    <w:rsid w:val="002C37EB"/>
    <w:rsid w:val="002C37F7"/>
    <w:rsid w:val="002C3A58"/>
    <w:rsid w:val="002C3D74"/>
    <w:rsid w:val="002C3E53"/>
    <w:rsid w:val="002C41DA"/>
    <w:rsid w:val="002C4430"/>
    <w:rsid w:val="002C443D"/>
    <w:rsid w:val="002C4575"/>
    <w:rsid w:val="002C5804"/>
    <w:rsid w:val="002C58D3"/>
    <w:rsid w:val="002C5D28"/>
    <w:rsid w:val="002C5EC6"/>
    <w:rsid w:val="002C6423"/>
    <w:rsid w:val="002C6525"/>
    <w:rsid w:val="002C668E"/>
    <w:rsid w:val="002C6BA1"/>
    <w:rsid w:val="002C6E93"/>
    <w:rsid w:val="002C705E"/>
    <w:rsid w:val="002C73F1"/>
    <w:rsid w:val="002C74F7"/>
    <w:rsid w:val="002C76B6"/>
    <w:rsid w:val="002C7843"/>
    <w:rsid w:val="002C7DF9"/>
    <w:rsid w:val="002C7F8E"/>
    <w:rsid w:val="002C7FA9"/>
    <w:rsid w:val="002D0216"/>
    <w:rsid w:val="002D0250"/>
    <w:rsid w:val="002D0251"/>
    <w:rsid w:val="002D0481"/>
    <w:rsid w:val="002D0660"/>
    <w:rsid w:val="002D0674"/>
    <w:rsid w:val="002D09DD"/>
    <w:rsid w:val="002D0D02"/>
    <w:rsid w:val="002D13B0"/>
    <w:rsid w:val="002D13F2"/>
    <w:rsid w:val="002D15FA"/>
    <w:rsid w:val="002D1ED9"/>
    <w:rsid w:val="002D2A08"/>
    <w:rsid w:val="002D2A16"/>
    <w:rsid w:val="002D2ABF"/>
    <w:rsid w:val="002D2C7F"/>
    <w:rsid w:val="002D335F"/>
    <w:rsid w:val="002D35F5"/>
    <w:rsid w:val="002D37F6"/>
    <w:rsid w:val="002D395D"/>
    <w:rsid w:val="002D3A67"/>
    <w:rsid w:val="002D3C39"/>
    <w:rsid w:val="002D4822"/>
    <w:rsid w:val="002D4824"/>
    <w:rsid w:val="002D4B14"/>
    <w:rsid w:val="002D4CA3"/>
    <w:rsid w:val="002D4D5A"/>
    <w:rsid w:val="002D4ED9"/>
    <w:rsid w:val="002D5188"/>
    <w:rsid w:val="002D530D"/>
    <w:rsid w:val="002D538B"/>
    <w:rsid w:val="002D6038"/>
    <w:rsid w:val="002D61BC"/>
    <w:rsid w:val="002D62CB"/>
    <w:rsid w:val="002D6370"/>
    <w:rsid w:val="002D65C0"/>
    <w:rsid w:val="002D6689"/>
    <w:rsid w:val="002D6A7C"/>
    <w:rsid w:val="002D6D1A"/>
    <w:rsid w:val="002D7149"/>
    <w:rsid w:val="002D7186"/>
    <w:rsid w:val="002D72A4"/>
    <w:rsid w:val="002D74B6"/>
    <w:rsid w:val="002D755A"/>
    <w:rsid w:val="002D75C0"/>
    <w:rsid w:val="002D76C1"/>
    <w:rsid w:val="002D7BF0"/>
    <w:rsid w:val="002D7C69"/>
    <w:rsid w:val="002D7CA1"/>
    <w:rsid w:val="002D7D26"/>
    <w:rsid w:val="002D7E1B"/>
    <w:rsid w:val="002D7FDC"/>
    <w:rsid w:val="002E041D"/>
    <w:rsid w:val="002E101C"/>
    <w:rsid w:val="002E1527"/>
    <w:rsid w:val="002E1532"/>
    <w:rsid w:val="002E1780"/>
    <w:rsid w:val="002E17D5"/>
    <w:rsid w:val="002E1E52"/>
    <w:rsid w:val="002E20B1"/>
    <w:rsid w:val="002E2299"/>
    <w:rsid w:val="002E2F30"/>
    <w:rsid w:val="002E2FFE"/>
    <w:rsid w:val="002E32DA"/>
    <w:rsid w:val="002E38A7"/>
    <w:rsid w:val="002E397C"/>
    <w:rsid w:val="002E3BA2"/>
    <w:rsid w:val="002E3C62"/>
    <w:rsid w:val="002E3F3F"/>
    <w:rsid w:val="002E4001"/>
    <w:rsid w:val="002E4439"/>
    <w:rsid w:val="002E4516"/>
    <w:rsid w:val="002E53E6"/>
    <w:rsid w:val="002E53FF"/>
    <w:rsid w:val="002E5433"/>
    <w:rsid w:val="002E5469"/>
    <w:rsid w:val="002E5874"/>
    <w:rsid w:val="002E5CFB"/>
    <w:rsid w:val="002E5DD4"/>
    <w:rsid w:val="002E60DC"/>
    <w:rsid w:val="002E61DD"/>
    <w:rsid w:val="002E649C"/>
    <w:rsid w:val="002E694F"/>
    <w:rsid w:val="002E6B23"/>
    <w:rsid w:val="002E6F0E"/>
    <w:rsid w:val="002E6F2A"/>
    <w:rsid w:val="002E705C"/>
    <w:rsid w:val="002E71B5"/>
    <w:rsid w:val="002E758B"/>
    <w:rsid w:val="002E77FA"/>
    <w:rsid w:val="002E782E"/>
    <w:rsid w:val="002E789A"/>
    <w:rsid w:val="002E78F0"/>
    <w:rsid w:val="002E79D2"/>
    <w:rsid w:val="002E7A9F"/>
    <w:rsid w:val="002E7C3B"/>
    <w:rsid w:val="002E7CFF"/>
    <w:rsid w:val="002E7FFE"/>
    <w:rsid w:val="002F00C8"/>
    <w:rsid w:val="002F0122"/>
    <w:rsid w:val="002F020A"/>
    <w:rsid w:val="002F031E"/>
    <w:rsid w:val="002F03A1"/>
    <w:rsid w:val="002F0BD4"/>
    <w:rsid w:val="002F0CE0"/>
    <w:rsid w:val="002F0E14"/>
    <w:rsid w:val="002F0EEC"/>
    <w:rsid w:val="002F11D0"/>
    <w:rsid w:val="002F11D4"/>
    <w:rsid w:val="002F1395"/>
    <w:rsid w:val="002F14A3"/>
    <w:rsid w:val="002F160E"/>
    <w:rsid w:val="002F1A78"/>
    <w:rsid w:val="002F1ECC"/>
    <w:rsid w:val="002F2067"/>
    <w:rsid w:val="002F26FD"/>
    <w:rsid w:val="002F2710"/>
    <w:rsid w:val="002F29A7"/>
    <w:rsid w:val="002F29F1"/>
    <w:rsid w:val="002F2B92"/>
    <w:rsid w:val="002F2CA3"/>
    <w:rsid w:val="002F2D0F"/>
    <w:rsid w:val="002F318A"/>
    <w:rsid w:val="002F324B"/>
    <w:rsid w:val="002F3375"/>
    <w:rsid w:val="002F3B00"/>
    <w:rsid w:val="002F3CF3"/>
    <w:rsid w:val="002F4065"/>
    <w:rsid w:val="002F4586"/>
    <w:rsid w:val="002F47CF"/>
    <w:rsid w:val="002F4859"/>
    <w:rsid w:val="002F49EA"/>
    <w:rsid w:val="002F4ABE"/>
    <w:rsid w:val="002F4D23"/>
    <w:rsid w:val="002F4E9E"/>
    <w:rsid w:val="002F4F90"/>
    <w:rsid w:val="002F4FCC"/>
    <w:rsid w:val="002F5142"/>
    <w:rsid w:val="002F5260"/>
    <w:rsid w:val="002F52BB"/>
    <w:rsid w:val="002F54FF"/>
    <w:rsid w:val="002F5BF2"/>
    <w:rsid w:val="002F5CFD"/>
    <w:rsid w:val="002F5E21"/>
    <w:rsid w:val="002F6352"/>
    <w:rsid w:val="002F6589"/>
    <w:rsid w:val="002F6BE0"/>
    <w:rsid w:val="002F7102"/>
    <w:rsid w:val="002F7545"/>
    <w:rsid w:val="002F76DB"/>
    <w:rsid w:val="002F776E"/>
    <w:rsid w:val="002F7AD7"/>
    <w:rsid w:val="0030006E"/>
    <w:rsid w:val="003003A7"/>
    <w:rsid w:val="00300422"/>
    <w:rsid w:val="003005E6"/>
    <w:rsid w:val="00300854"/>
    <w:rsid w:val="00301612"/>
    <w:rsid w:val="00301BFD"/>
    <w:rsid w:val="003021B2"/>
    <w:rsid w:val="003024F2"/>
    <w:rsid w:val="003028E5"/>
    <w:rsid w:val="003028F2"/>
    <w:rsid w:val="00302FD5"/>
    <w:rsid w:val="00303058"/>
    <w:rsid w:val="00303073"/>
    <w:rsid w:val="00303820"/>
    <w:rsid w:val="00303C20"/>
    <w:rsid w:val="00303CFF"/>
    <w:rsid w:val="00303DC5"/>
    <w:rsid w:val="00304043"/>
    <w:rsid w:val="0030431A"/>
    <w:rsid w:val="003043C6"/>
    <w:rsid w:val="0030442F"/>
    <w:rsid w:val="003045C9"/>
    <w:rsid w:val="00304626"/>
    <w:rsid w:val="00305241"/>
    <w:rsid w:val="00305A8C"/>
    <w:rsid w:val="00305C8E"/>
    <w:rsid w:val="00305FC8"/>
    <w:rsid w:val="00306025"/>
    <w:rsid w:val="0030640F"/>
    <w:rsid w:val="00306C23"/>
    <w:rsid w:val="00307045"/>
    <w:rsid w:val="00307242"/>
    <w:rsid w:val="00307263"/>
    <w:rsid w:val="0030728D"/>
    <w:rsid w:val="00307CE2"/>
    <w:rsid w:val="00310188"/>
    <w:rsid w:val="003104DB"/>
    <w:rsid w:val="00310739"/>
    <w:rsid w:val="003108DA"/>
    <w:rsid w:val="00310908"/>
    <w:rsid w:val="00310A55"/>
    <w:rsid w:val="00310D83"/>
    <w:rsid w:val="00310EF7"/>
    <w:rsid w:val="00310F09"/>
    <w:rsid w:val="003111DD"/>
    <w:rsid w:val="00311306"/>
    <w:rsid w:val="0031194F"/>
    <w:rsid w:val="00311BB1"/>
    <w:rsid w:val="00311D33"/>
    <w:rsid w:val="00311E01"/>
    <w:rsid w:val="00311FFA"/>
    <w:rsid w:val="0031232A"/>
    <w:rsid w:val="003123E8"/>
    <w:rsid w:val="003123F3"/>
    <w:rsid w:val="00312546"/>
    <w:rsid w:val="00312585"/>
    <w:rsid w:val="00312687"/>
    <w:rsid w:val="0031288D"/>
    <w:rsid w:val="00312C61"/>
    <w:rsid w:val="00312CFB"/>
    <w:rsid w:val="00313052"/>
    <w:rsid w:val="003132A2"/>
    <w:rsid w:val="00313700"/>
    <w:rsid w:val="003137BE"/>
    <w:rsid w:val="00313A03"/>
    <w:rsid w:val="00313BF4"/>
    <w:rsid w:val="003142EE"/>
    <w:rsid w:val="00314326"/>
    <w:rsid w:val="003145BE"/>
    <w:rsid w:val="003146E5"/>
    <w:rsid w:val="00314872"/>
    <w:rsid w:val="00314954"/>
    <w:rsid w:val="00314CF1"/>
    <w:rsid w:val="00314D6F"/>
    <w:rsid w:val="00314F84"/>
    <w:rsid w:val="00315165"/>
    <w:rsid w:val="00315406"/>
    <w:rsid w:val="00315687"/>
    <w:rsid w:val="00315919"/>
    <w:rsid w:val="00315A57"/>
    <w:rsid w:val="00315BD5"/>
    <w:rsid w:val="00315E1F"/>
    <w:rsid w:val="00315F1D"/>
    <w:rsid w:val="00315FA0"/>
    <w:rsid w:val="00315FFB"/>
    <w:rsid w:val="003160A4"/>
    <w:rsid w:val="00316260"/>
    <w:rsid w:val="00316565"/>
    <w:rsid w:val="0031669A"/>
    <w:rsid w:val="00316A9A"/>
    <w:rsid w:val="00316B5A"/>
    <w:rsid w:val="00317268"/>
    <w:rsid w:val="0031738C"/>
    <w:rsid w:val="0031745E"/>
    <w:rsid w:val="003174C5"/>
    <w:rsid w:val="003177AF"/>
    <w:rsid w:val="00320024"/>
    <w:rsid w:val="0032009A"/>
    <w:rsid w:val="00320292"/>
    <w:rsid w:val="003202E7"/>
    <w:rsid w:val="00320BC0"/>
    <w:rsid w:val="00320FDB"/>
    <w:rsid w:val="0032141D"/>
    <w:rsid w:val="00321D5C"/>
    <w:rsid w:val="00321E30"/>
    <w:rsid w:val="0032215A"/>
    <w:rsid w:val="0032239F"/>
    <w:rsid w:val="00322656"/>
    <w:rsid w:val="0032276A"/>
    <w:rsid w:val="00322B06"/>
    <w:rsid w:val="00322D50"/>
    <w:rsid w:val="00322FBC"/>
    <w:rsid w:val="0032307E"/>
    <w:rsid w:val="0032344A"/>
    <w:rsid w:val="00323453"/>
    <w:rsid w:val="0032385A"/>
    <w:rsid w:val="00324009"/>
    <w:rsid w:val="003248CA"/>
    <w:rsid w:val="0032537A"/>
    <w:rsid w:val="00325B26"/>
    <w:rsid w:val="00325B3F"/>
    <w:rsid w:val="00325EC7"/>
    <w:rsid w:val="003260E7"/>
    <w:rsid w:val="003268FA"/>
    <w:rsid w:val="00326B2C"/>
    <w:rsid w:val="00326BF6"/>
    <w:rsid w:val="00327062"/>
    <w:rsid w:val="003272E4"/>
    <w:rsid w:val="00327337"/>
    <w:rsid w:val="00327717"/>
    <w:rsid w:val="00327F7E"/>
    <w:rsid w:val="0033015A"/>
    <w:rsid w:val="003305D7"/>
    <w:rsid w:val="003308A0"/>
    <w:rsid w:val="003308CB"/>
    <w:rsid w:val="00330C1B"/>
    <w:rsid w:val="00330C53"/>
    <w:rsid w:val="00330C84"/>
    <w:rsid w:val="00331111"/>
    <w:rsid w:val="0033121F"/>
    <w:rsid w:val="00331655"/>
    <w:rsid w:val="0033169E"/>
    <w:rsid w:val="003316E0"/>
    <w:rsid w:val="0033179B"/>
    <w:rsid w:val="003318A1"/>
    <w:rsid w:val="00331992"/>
    <w:rsid w:val="00331BF9"/>
    <w:rsid w:val="00331D0A"/>
    <w:rsid w:val="00331DEB"/>
    <w:rsid w:val="00331EC0"/>
    <w:rsid w:val="003320D5"/>
    <w:rsid w:val="0033227D"/>
    <w:rsid w:val="0033291E"/>
    <w:rsid w:val="00332976"/>
    <w:rsid w:val="0033298C"/>
    <w:rsid w:val="00332B03"/>
    <w:rsid w:val="00332D0C"/>
    <w:rsid w:val="00332E73"/>
    <w:rsid w:val="00332EF2"/>
    <w:rsid w:val="0033341D"/>
    <w:rsid w:val="00333461"/>
    <w:rsid w:val="003334F6"/>
    <w:rsid w:val="0033352F"/>
    <w:rsid w:val="0033373A"/>
    <w:rsid w:val="0033379A"/>
    <w:rsid w:val="003338AA"/>
    <w:rsid w:val="00333A6A"/>
    <w:rsid w:val="003340C7"/>
    <w:rsid w:val="003347B5"/>
    <w:rsid w:val="003349D8"/>
    <w:rsid w:val="00334CBF"/>
    <w:rsid w:val="00334E90"/>
    <w:rsid w:val="00335235"/>
    <w:rsid w:val="0033526A"/>
    <w:rsid w:val="003353A1"/>
    <w:rsid w:val="0033561B"/>
    <w:rsid w:val="00335779"/>
    <w:rsid w:val="00335AAC"/>
    <w:rsid w:val="00335BD1"/>
    <w:rsid w:val="00335D8F"/>
    <w:rsid w:val="00336235"/>
    <w:rsid w:val="003363B9"/>
    <w:rsid w:val="003365D8"/>
    <w:rsid w:val="003365FF"/>
    <w:rsid w:val="00336731"/>
    <w:rsid w:val="00336C98"/>
    <w:rsid w:val="00337886"/>
    <w:rsid w:val="003379BA"/>
    <w:rsid w:val="0034002B"/>
    <w:rsid w:val="00340168"/>
    <w:rsid w:val="0034026E"/>
    <w:rsid w:val="003406A2"/>
    <w:rsid w:val="003409F6"/>
    <w:rsid w:val="00340DE3"/>
    <w:rsid w:val="003418BC"/>
    <w:rsid w:val="00341C52"/>
    <w:rsid w:val="00341F63"/>
    <w:rsid w:val="00342022"/>
    <w:rsid w:val="0034205E"/>
    <w:rsid w:val="0034230D"/>
    <w:rsid w:val="0034242D"/>
    <w:rsid w:val="003424A2"/>
    <w:rsid w:val="00342762"/>
    <w:rsid w:val="003428C2"/>
    <w:rsid w:val="0034325A"/>
    <w:rsid w:val="0034362A"/>
    <w:rsid w:val="0034370E"/>
    <w:rsid w:val="00344243"/>
    <w:rsid w:val="003445A6"/>
    <w:rsid w:val="0034470D"/>
    <w:rsid w:val="00344C67"/>
    <w:rsid w:val="00344C69"/>
    <w:rsid w:val="003450AC"/>
    <w:rsid w:val="003452AF"/>
    <w:rsid w:val="003459C7"/>
    <w:rsid w:val="00345AF3"/>
    <w:rsid w:val="00345C51"/>
    <w:rsid w:val="00345CE6"/>
    <w:rsid w:val="00345FC1"/>
    <w:rsid w:val="003460DF"/>
    <w:rsid w:val="00346352"/>
    <w:rsid w:val="003465B4"/>
    <w:rsid w:val="003467E3"/>
    <w:rsid w:val="00346A19"/>
    <w:rsid w:val="00346E89"/>
    <w:rsid w:val="00346E9B"/>
    <w:rsid w:val="003470FF"/>
    <w:rsid w:val="00347571"/>
    <w:rsid w:val="003475E9"/>
    <w:rsid w:val="0034779A"/>
    <w:rsid w:val="003477A6"/>
    <w:rsid w:val="00347CD6"/>
    <w:rsid w:val="00350122"/>
    <w:rsid w:val="003501CA"/>
    <w:rsid w:val="00350A4B"/>
    <w:rsid w:val="00350CEF"/>
    <w:rsid w:val="00351204"/>
    <w:rsid w:val="00351430"/>
    <w:rsid w:val="00351910"/>
    <w:rsid w:val="00351ADC"/>
    <w:rsid w:val="003524DB"/>
    <w:rsid w:val="00352512"/>
    <w:rsid w:val="00352537"/>
    <w:rsid w:val="00352598"/>
    <w:rsid w:val="00352663"/>
    <w:rsid w:val="00352BFC"/>
    <w:rsid w:val="00353149"/>
    <w:rsid w:val="00353421"/>
    <w:rsid w:val="003536F0"/>
    <w:rsid w:val="00353751"/>
    <w:rsid w:val="00353761"/>
    <w:rsid w:val="00354070"/>
    <w:rsid w:val="003540E5"/>
    <w:rsid w:val="00354403"/>
    <w:rsid w:val="00354509"/>
    <w:rsid w:val="003545E5"/>
    <w:rsid w:val="00354622"/>
    <w:rsid w:val="00354718"/>
    <w:rsid w:val="00354A79"/>
    <w:rsid w:val="00354AA9"/>
    <w:rsid w:val="00354E3F"/>
    <w:rsid w:val="00355027"/>
    <w:rsid w:val="00355AC6"/>
    <w:rsid w:val="003560ED"/>
    <w:rsid w:val="00356220"/>
    <w:rsid w:val="003564D5"/>
    <w:rsid w:val="0035650F"/>
    <w:rsid w:val="003566AB"/>
    <w:rsid w:val="00356BFE"/>
    <w:rsid w:val="003570A2"/>
    <w:rsid w:val="00357388"/>
    <w:rsid w:val="003575D1"/>
    <w:rsid w:val="0035787E"/>
    <w:rsid w:val="003578F5"/>
    <w:rsid w:val="00357C9A"/>
    <w:rsid w:val="00360057"/>
    <w:rsid w:val="003600C7"/>
    <w:rsid w:val="003602D5"/>
    <w:rsid w:val="0036047F"/>
    <w:rsid w:val="003604FA"/>
    <w:rsid w:val="003605BA"/>
    <w:rsid w:val="0036097C"/>
    <w:rsid w:val="00360D94"/>
    <w:rsid w:val="0036108B"/>
    <w:rsid w:val="00361376"/>
    <w:rsid w:val="003613CA"/>
    <w:rsid w:val="0036145A"/>
    <w:rsid w:val="0036145D"/>
    <w:rsid w:val="003615C1"/>
    <w:rsid w:val="003616A6"/>
    <w:rsid w:val="00361895"/>
    <w:rsid w:val="003618E1"/>
    <w:rsid w:val="0036195E"/>
    <w:rsid w:val="00361CFC"/>
    <w:rsid w:val="003622F7"/>
    <w:rsid w:val="003628B5"/>
    <w:rsid w:val="003628D1"/>
    <w:rsid w:val="00362DE8"/>
    <w:rsid w:val="0036304E"/>
    <w:rsid w:val="00363144"/>
    <w:rsid w:val="003632C3"/>
    <w:rsid w:val="00363495"/>
    <w:rsid w:val="003634B1"/>
    <w:rsid w:val="0036385D"/>
    <w:rsid w:val="00363ABC"/>
    <w:rsid w:val="00363D18"/>
    <w:rsid w:val="00363D63"/>
    <w:rsid w:val="00363D87"/>
    <w:rsid w:val="00363F7C"/>
    <w:rsid w:val="00364269"/>
    <w:rsid w:val="0036471E"/>
    <w:rsid w:val="003647FF"/>
    <w:rsid w:val="0036485B"/>
    <w:rsid w:val="00364898"/>
    <w:rsid w:val="00364937"/>
    <w:rsid w:val="0036499F"/>
    <w:rsid w:val="00364D88"/>
    <w:rsid w:val="00364E17"/>
    <w:rsid w:val="00364F05"/>
    <w:rsid w:val="0036500E"/>
    <w:rsid w:val="003650A3"/>
    <w:rsid w:val="00365578"/>
    <w:rsid w:val="003656F2"/>
    <w:rsid w:val="00365766"/>
    <w:rsid w:val="003658E3"/>
    <w:rsid w:val="00365B0A"/>
    <w:rsid w:val="00365B2E"/>
    <w:rsid w:val="00365B5D"/>
    <w:rsid w:val="00365E10"/>
    <w:rsid w:val="00365E3E"/>
    <w:rsid w:val="00365F70"/>
    <w:rsid w:val="00365F9B"/>
    <w:rsid w:val="0036623D"/>
    <w:rsid w:val="0036657A"/>
    <w:rsid w:val="00366643"/>
    <w:rsid w:val="00366700"/>
    <w:rsid w:val="00366A01"/>
    <w:rsid w:val="00366CE7"/>
    <w:rsid w:val="00366D93"/>
    <w:rsid w:val="00367101"/>
    <w:rsid w:val="00367266"/>
    <w:rsid w:val="003672CA"/>
    <w:rsid w:val="0036764C"/>
    <w:rsid w:val="003678AE"/>
    <w:rsid w:val="00367905"/>
    <w:rsid w:val="00367EC9"/>
    <w:rsid w:val="003708AB"/>
    <w:rsid w:val="00370990"/>
    <w:rsid w:val="00370ABF"/>
    <w:rsid w:val="00370FD0"/>
    <w:rsid w:val="00371029"/>
    <w:rsid w:val="00371373"/>
    <w:rsid w:val="003713E8"/>
    <w:rsid w:val="00371424"/>
    <w:rsid w:val="003714FE"/>
    <w:rsid w:val="003716AF"/>
    <w:rsid w:val="00371978"/>
    <w:rsid w:val="00371ABD"/>
    <w:rsid w:val="00371E90"/>
    <w:rsid w:val="00371F33"/>
    <w:rsid w:val="00371FCA"/>
    <w:rsid w:val="00372025"/>
    <w:rsid w:val="0037244E"/>
    <w:rsid w:val="00372451"/>
    <w:rsid w:val="00372531"/>
    <w:rsid w:val="003728A4"/>
    <w:rsid w:val="00372B10"/>
    <w:rsid w:val="00373030"/>
    <w:rsid w:val="003730BB"/>
    <w:rsid w:val="00373231"/>
    <w:rsid w:val="0037328B"/>
    <w:rsid w:val="003739BD"/>
    <w:rsid w:val="003739BF"/>
    <w:rsid w:val="00373B32"/>
    <w:rsid w:val="00373BD3"/>
    <w:rsid w:val="00373F6D"/>
    <w:rsid w:val="00374714"/>
    <w:rsid w:val="00374721"/>
    <w:rsid w:val="00374750"/>
    <w:rsid w:val="00374782"/>
    <w:rsid w:val="00374786"/>
    <w:rsid w:val="00374D69"/>
    <w:rsid w:val="003751CD"/>
    <w:rsid w:val="003754E1"/>
    <w:rsid w:val="00375506"/>
    <w:rsid w:val="0037560D"/>
    <w:rsid w:val="0037593F"/>
    <w:rsid w:val="00375AFB"/>
    <w:rsid w:val="00375C6F"/>
    <w:rsid w:val="00375E18"/>
    <w:rsid w:val="00376532"/>
    <w:rsid w:val="003765E9"/>
    <w:rsid w:val="003767AE"/>
    <w:rsid w:val="00376AFF"/>
    <w:rsid w:val="00376EE4"/>
    <w:rsid w:val="0037717C"/>
    <w:rsid w:val="0037726F"/>
    <w:rsid w:val="00377377"/>
    <w:rsid w:val="00377640"/>
    <w:rsid w:val="00377CE5"/>
    <w:rsid w:val="00377F2E"/>
    <w:rsid w:val="00380109"/>
    <w:rsid w:val="003801C4"/>
    <w:rsid w:val="00380400"/>
    <w:rsid w:val="003806AD"/>
    <w:rsid w:val="003809C9"/>
    <w:rsid w:val="00380B1F"/>
    <w:rsid w:val="00380B68"/>
    <w:rsid w:val="00380D75"/>
    <w:rsid w:val="0038151A"/>
    <w:rsid w:val="00381535"/>
    <w:rsid w:val="00381E1E"/>
    <w:rsid w:val="00381EFD"/>
    <w:rsid w:val="003824DB"/>
    <w:rsid w:val="003824FE"/>
    <w:rsid w:val="00382ED4"/>
    <w:rsid w:val="00382FB9"/>
    <w:rsid w:val="00382FE7"/>
    <w:rsid w:val="0038323B"/>
    <w:rsid w:val="003835C7"/>
    <w:rsid w:val="00383B91"/>
    <w:rsid w:val="003843D0"/>
    <w:rsid w:val="00384472"/>
    <w:rsid w:val="00384B6A"/>
    <w:rsid w:val="00385383"/>
    <w:rsid w:val="003854A6"/>
    <w:rsid w:val="003857C3"/>
    <w:rsid w:val="00385866"/>
    <w:rsid w:val="003859C0"/>
    <w:rsid w:val="00385C63"/>
    <w:rsid w:val="00385C70"/>
    <w:rsid w:val="00385D22"/>
    <w:rsid w:val="003864C0"/>
    <w:rsid w:val="00386603"/>
    <w:rsid w:val="00386666"/>
    <w:rsid w:val="0038677F"/>
    <w:rsid w:val="00386795"/>
    <w:rsid w:val="003867F8"/>
    <w:rsid w:val="00386935"/>
    <w:rsid w:val="00386B7E"/>
    <w:rsid w:val="00386CB4"/>
    <w:rsid w:val="00386E08"/>
    <w:rsid w:val="00386FC9"/>
    <w:rsid w:val="00387046"/>
    <w:rsid w:val="0038720F"/>
    <w:rsid w:val="00387600"/>
    <w:rsid w:val="00387714"/>
    <w:rsid w:val="00387799"/>
    <w:rsid w:val="0038794B"/>
    <w:rsid w:val="00387AF9"/>
    <w:rsid w:val="00387D26"/>
    <w:rsid w:val="00390152"/>
    <w:rsid w:val="003902BB"/>
    <w:rsid w:val="003902EF"/>
    <w:rsid w:val="00390A36"/>
    <w:rsid w:val="00390D32"/>
    <w:rsid w:val="00390EEF"/>
    <w:rsid w:val="0039103A"/>
    <w:rsid w:val="003912E2"/>
    <w:rsid w:val="00391305"/>
    <w:rsid w:val="00391875"/>
    <w:rsid w:val="00391ABA"/>
    <w:rsid w:val="00391E4E"/>
    <w:rsid w:val="00392420"/>
    <w:rsid w:val="00392423"/>
    <w:rsid w:val="00392945"/>
    <w:rsid w:val="00392DB2"/>
    <w:rsid w:val="00392E69"/>
    <w:rsid w:val="0039376C"/>
    <w:rsid w:val="003937FE"/>
    <w:rsid w:val="00393A62"/>
    <w:rsid w:val="00393CB0"/>
    <w:rsid w:val="0039477A"/>
    <w:rsid w:val="003948FF"/>
    <w:rsid w:val="00394B85"/>
    <w:rsid w:val="00394DF3"/>
    <w:rsid w:val="00394FA3"/>
    <w:rsid w:val="003956B4"/>
    <w:rsid w:val="003957DE"/>
    <w:rsid w:val="00395918"/>
    <w:rsid w:val="00395A3E"/>
    <w:rsid w:val="00395CD6"/>
    <w:rsid w:val="00395E71"/>
    <w:rsid w:val="00396029"/>
    <w:rsid w:val="0039646B"/>
    <w:rsid w:val="00396613"/>
    <w:rsid w:val="00396789"/>
    <w:rsid w:val="00396A8D"/>
    <w:rsid w:val="00396ADD"/>
    <w:rsid w:val="00396DFE"/>
    <w:rsid w:val="00396EA0"/>
    <w:rsid w:val="00396F43"/>
    <w:rsid w:val="00397289"/>
    <w:rsid w:val="003973E4"/>
    <w:rsid w:val="00397C9B"/>
    <w:rsid w:val="003A048B"/>
    <w:rsid w:val="003A0566"/>
    <w:rsid w:val="003A05A7"/>
    <w:rsid w:val="003A0625"/>
    <w:rsid w:val="003A0730"/>
    <w:rsid w:val="003A079D"/>
    <w:rsid w:val="003A0BCF"/>
    <w:rsid w:val="003A1579"/>
    <w:rsid w:val="003A1FA1"/>
    <w:rsid w:val="003A2485"/>
    <w:rsid w:val="003A253B"/>
    <w:rsid w:val="003A2679"/>
    <w:rsid w:val="003A270A"/>
    <w:rsid w:val="003A2926"/>
    <w:rsid w:val="003A2963"/>
    <w:rsid w:val="003A2EF6"/>
    <w:rsid w:val="003A3055"/>
    <w:rsid w:val="003A3124"/>
    <w:rsid w:val="003A31BD"/>
    <w:rsid w:val="003A325B"/>
    <w:rsid w:val="003A36CE"/>
    <w:rsid w:val="003A378E"/>
    <w:rsid w:val="003A3A61"/>
    <w:rsid w:val="003A3AE4"/>
    <w:rsid w:val="003A3E5B"/>
    <w:rsid w:val="003A3E63"/>
    <w:rsid w:val="003A421B"/>
    <w:rsid w:val="003A46BD"/>
    <w:rsid w:val="003A4923"/>
    <w:rsid w:val="003A4CBB"/>
    <w:rsid w:val="003A4EA7"/>
    <w:rsid w:val="003A529A"/>
    <w:rsid w:val="003A541E"/>
    <w:rsid w:val="003A55C6"/>
    <w:rsid w:val="003A55E6"/>
    <w:rsid w:val="003A566C"/>
    <w:rsid w:val="003A56B0"/>
    <w:rsid w:val="003A57A0"/>
    <w:rsid w:val="003A5B2D"/>
    <w:rsid w:val="003A5BDD"/>
    <w:rsid w:val="003A5D00"/>
    <w:rsid w:val="003A5D9F"/>
    <w:rsid w:val="003A60F8"/>
    <w:rsid w:val="003A6265"/>
    <w:rsid w:val="003A64D7"/>
    <w:rsid w:val="003A6584"/>
    <w:rsid w:val="003A666E"/>
    <w:rsid w:val="003A6834"/>
    <w:rsid w:val="003A6857"/>
    <w:rsid w:val="003A69A4"/>
    <w:rsid w:val="003A6DAC"/>
    <w:rsid w:val="003A6E0F"/>
    <w:rsid w:val="003A7398"/>
    <w:rsid w:val="003A76A2"/>
    <w:rsid w:val="003A7936"/>
    <w:rsid w:val="003A7DDC"/>
    <w:rsid w:val="003B0309"/>
    <w:rsid w:val="003B037F"/>
    <w:rsid w:val="003B05FD"/>
    <w:rsid w:val="003B0686"/>
    <w:rsid w:val="003B0814"/>
    <w:rsid w:val="003B0BCE"/>
    <w:rsid w:val="003B14C1"/>
    <w:rsid w:val="003B16E1"/>
    <w:rsid w:val="003B181B"/>
    <w:rsid w:val="003B189C"/>
    <w:rsid w:val="003B1B83"/>
    <w:rsid w:val="003B223A"/>
    <w:rsid w:val="003B248B"/>
    <w:rsid w:val="003B2572"/>
    <w:rsid w:val="003B2A04"/>
    <w:rsid w:val="003B2B9A"/>
    <w:rsid w:val="003B2EF6"/>
    <w:rsid w:val="003B300F"/>
    <w:rsid w:val="003B306E"/>
    <w:rsid w:val="003B3119"/>
    <w:rsid w:val="003B3491"/>
    <w:rsid w:val="003B36ED"/>
    <w:rsid w:val="003B370C"/>
    <w:rsid w:val="003B38D9"/>
    <w:rsid w:val="003B3D65"/>
    <w:rsid w:val="003B3ED2"/>
    <w:rsid w:val="003B40ED"/>
    <w:rsid w:val="003B48B7"/>
    <w:rsid w:val="003B50E5"/>
    <w:rsid w:val="003B546C"/>
    <w:rsid w:val="003B57EE"/>
    <w:rsid w:val="003B5AED"/>
    <w:rsid w:val="003B6162"/>
    <w:rsid w:val="003B61BB"/>
    <w:rsid w:val="003B6470"/>
    <w:rsid w:val="003B66F4"/>
    <w:rsid w:val="003B681C"/>
    <w:rsid w:val="003B694E"/>
    <w:rsid w:val="003B6A65"/>
    <w:rsid w:val="003B6AC1"/>
    <w:rsid w:val="003B6C02"/>
    <w:rsid w:val="003B6E71"/>
    <w:rsid w:val="003B6E73"/>
    <w:rsid w:val="003B71B9"/>
    <w:rsid w:val="003B755C"/>
    <w:rsid w:val="003B7854"/>
    <w:rsid w:val="003B79C9"/>
    <w:rsid w:val="003B7A9D"/>
    <w:rsid w:val="003B7C06"/>
    <w:rsid w:val="003B7CC2"/>
    <w:rsid w:val="003B7FC7"/>
    <w:rsid w:val="003C04C8"/>
    <w:rsid w:val="003C0607"/>
    <w:rsid w:val="003C0773"/>
    <w:rsid w:val="003C0B2E"/>
    <w:rsid w:val="003C0E6A"/>
    <w:rsid w:val="003C0F86"/>
    <w:rsid w:val="003C1089"/>
    <w:rsid w:val="003C114B"/>
    <w:rsid w:val="003C131F"/>
    <w:rsid w:val="003C169F"/>
    <w:rsid w:val="003C16A0"/>
    <w:rsid w:val="003C177D"/>
    <w:rsid w:val="003C1903"/>
    <w:rsid w:val="003C19DD"/>
    <w:rsid w:val="003C1C07"/>
    <w:rsid w:val="003C2019"/>
    <w:rsid w:val="003C294B"/>
    <w:rsid w:val="003C2966"/>
    <w:rsid w:val="003C2FE6"/>
    <w:rsid w:val="003C3221"/>
    <w:rsid w:val="003C39F1"/>
    <w:rsid w:val="003C3A50"/>
    <w:rsid w:val="003C3C4B"/>
    <w:rsid w:val="003C3C59"/>
    <w:rsid w:val="003C3E6F"/>
    <w:rsid w:val="003C3F67"/>
    <w:rsid w:val="003C409F"/>
    <w:rsid w:val="003C43E0"/>
    <w:rsid w:val="003C4422"/>
    <w:rsid w:val="003C46C5"/>
    <w:rsid w:val="003C48CC"/>
    <w:rsid w:val="003C490B"/>
    <w:rsid w:val="003C4D82"/>
    <w:rsid w:val="003C4EAC"/>
    <w:rsid w:val="003C4F79"/>
    <w:rsid w:val="003C514B"/>
    <w:rsid w:val="003C5212"/>
    <w:rsid w:val="003C54A8"/>
    <w:rsid w:val="003C5502"/>
    <w:rsid w:val="003C562F"/>
    <w:rsid w:val="003C56D9"/>
    <w:rsid w:val="003C5822"/>
    <w:rsid w:val="003C5F28"/>
    <w:rsid w:val="003C62BC"/>
    <w:rsid w:val="003C633C"/>
    <w:rsid w:val="003C64A1"/>
    <w:rsid w:val="003C6E56"/>
    <w:rsid w:val="003C6F83"/>
    <w:rsid w:val="003C7C00"/>
    <w:rsid w:val="003C7CEE"/>
    <w:rsid w:val="003C7D83"/>
    <w:rsid w:val="003C7D93"/>
    <w:rsid w:val="003C7DCC"/>
    <w:rsid w:val="003D011C"/>
    <w:rsid w:val="003D0589"/>
    <w:rsid w:val="003D0631"/>
    <w:rsid w:val="003D0809"/>
    <w:rsid w:val="003D0A1E"/>
    <w:rsid w:val="003D0DE9"/>
    <w:rsid w:val="003D1140"/>
    <w:rsid w:val="003D1203"/>
    <w:rsid w:val="003D1205"/>
    <w:rsid w:val="003D133E"/>
    <w:rsid w:val="003D1891"/>
    <w:rsid w:val="003D1951"/>
    <w:rsid w:val="003D1993"/>
    <w:rsid w:val="003D1BCC"/>
    <w:rsid w:val="003D1FB3"/>
    <w:rsid w:val="003D2017"/>
    <w:rsid w:val="003D2463"/>
    <w:rsid w:val="003D26F6"/>
    <w:rsid w:val="003D281D"/>
    <w:rsid w:val="003D2858"/>
    <w:rsid w:val="003D34EE"/>
    <w:rsid w:val="003D3575"/>
    <w:rsid w:val="003D3ABB"/>
    <w:rsid w:val="003D3E2A"/>
    <w:rsid w:val="003D3E7A"/>
    <w:rsid w:val="003D40CD"/>
    <w:rsid w:val="003D418C"/>
    <w:rsid w:val="003D430B"/>
    <w:rsid w:val="003D487D"/>
    <w:rsid w:val="003D4D83"/>
    <w:rsid w:val="003D5244"/>
    <w:rsid w:val="003D52AD"/>
    <w:rsid w:val="003D5367"/>
    <w:rsid w:val="003D5D62"/>
    <w:rsid w:val="003D5FDD"/>
    <w:rsid w:val="003D603A"/>
    <w:rsid w:val="003D6655"/>
    <w:rsid w:val="003D68E3"/>
    <w:rsid w:val="003D69EB"/>
    <w:rsid w:val="003D6D57"/>
    <w:rsid w:val="003D6DA5"/>
    <w:rsid w:val="003D6FAC"/>
    <w:rsid w:val="003D774E"/>
    <w:rsid w:val="003D7770"/>
    <w:rsid w:val="003D7AF7"/>
    <w:rsid w:val="003D7B02"/>
    <w:rsid w:val="003D7D7B"/>
    <w:rsid w:val="003D7E47"/>
    <w:rsid w:val="003D7F6C"/>
    <w:rsid w:val="003E02C4"/>
    <w:rsid w:val="003E0755"/>
    <w:rsid w:val="003E075E"/>
    <w:rsid w:val="003E08C4"/>
    <w:rsid w:val="003E0C20"/>
    <w:rsid w:val="003E0E57"/>
    <w:rsid w:val="003E0FAA"/>
    <w:rsid w:val="003E136D"/>
    <w:rsid w:val="003E19C7"/>
    <w:rsid w:val="003E1AA2"/>
    <w:rsid w:val="003E1C43"/>
    <w:rsid w:val="003E1D8A"/>
    <w:rsid w:val="003E1DC8"/>
    <w:rsid w:val="003E1E87"/>
    <w:rsid w:val="003E1F06"/>
    <w:rsid w:val="003E207C"/>
    <w:rsid w:val="003E2535"/>
    <w:rsid w:val="003E269E"/>
    <w:rsid w:val="003E2BCE"/>
    <w:rsid w:val="003E32BE"/>
    <w:rsid w:val="003E3B07"/>
    <w:rsid w:val="003E3B94"/>
    <w:rsid w:val="003E3C80"/>
    <w:rsid w:val="003E40F7"/>
    <w:rsid w:val="003E43C5"/>
    <w:rsid w:val="003E465E"/>
    <w:rsid w:val="003E46BF"/>
    <w:rsid w:val="003E4C35"/>
    <w:rsid w:val="003E4D26"/>
    <w:rsid w:val="003E4F90"/>
    <w:rsid w:val="003E5056"/>
    <w:rsid w:val="003E521A"/>
    <w:rsid w:val="003E5332"/>
    <w:rsid w:val="003E550B"/>
    <w:rsid w:val="003E593A"/>
    <w:rsid w:val="003E5C07"/>
    <w:rsid w:val="003E6058"/>
    <w:rsid w:val="003E612D"/>
    <w:rsid w:val="003E66D2"/>
    <w:rsid w:val="003E66F0"/>
    <w:rsid w:val="003E6745"/>
    <w:rsid w:val="003E67EA"/>
    <w:rsid w:val="003E6BCF"/>
    <w:rsid w:val="003E6D9D"/>
    <w:rsid w:val="003E6DF7"/>
    <w:rsid w:val="003E71DD"/>
    <w:rsid w:val="003E7388"/>
    <w:rsid w:val="003E739B"/>
    <w:rsid w:val="003E7652"/>
    <w:rsid w:val="003E7712"/>
    <w:rsid w:val="003E7853"/>
    <w:rsid w:val="003E7B27"/>
    <w:rsid w:val="003F0060"/>
    <w:rsid w:val="003F0450"/>
    <w:rsid w:val="003F0A78"/>
    <w:rsid w:val="003F0B86"/>
    <w:rsid w:val="003F0E73"/>
    <w:rsid w:val="003F1318"/>
    <w:rsid w:val="003F1551"/>
    <w:rsid w:val="003F1647"/>
    <w:rsid w:val="003F195E"/>
    <w:rsid w:val="003F1A61"/>
    <w:rsid w:val="003F1ACF"/>
    <w:rsid w:val="003F1F0E"/>
    <w:rsid w:val="003F231D"/>
    <w:rsid w:val="003F23D9"/>
    <w:rsid w:val="003F2B1D"/>
    <w:rsid w:val="003F2BF2"/>
    <w:rsid w:val="003F3DB2"/>
    <w:rsid w:val="003F3E69"/>
    <w:rsid w:val="003F403D"/>
    <w:rsid w:val="003F41F3"/>
    <w:rsid w:val="003F43DE"/>
    <w:rsid w:val="003F4442"/>
    <w:rsid w:val="003F45C0"/>
    <w:rsid w:val="003F4882"/>
    <w:rsid w:val="003F4A63"/>
    <w:rsid w:val="003F4D00"/>
    <w:rsid w:val="003F4D93"/>
    <w:rsid w:val="003F560D"/>
    <w:rsid w:val="003F5622"/>
    <w:rsid w:val="003F59CA"/>
    <w:rsid w:val="003F5D64"/>
    <w:rsid w:val="003F6032"/>
    <w:rsid w:val="003F6261"/>
    <w:rsid w:val="003F65C7"/>
    <w:rsid w:val="003F6A87"/>
    <w:rsid w:val="003F6C13"/>
    <w:rsid w:val="003F6F1F"/>
    <w:rsid w:val="003F7153"/>
    <w:rsid w:val="003F726C"/>
    <w:rsid w:val="003F73CA"/>
    <w:rsid w:val="003F7424"/>
    <w:rsid w:val="003F77E6"/>
    <w:rsid w:val="003F77EA"/>
    <w:rsid w:val="003F7B9A"/>
    <w:rsid w:val="003F7C77"/>
    <w:rsid w:val="003F7ED7"/>
    <w:rsid w:val="003F7FE1"/>
    <w:rsid w:val="00400011"/>
    <w:rsid w:val="004000F1"/>
    <w:rsid w:val="0040030F"/>
    <w:rsid w:val="00400342"/>
    <w:rsid w:val="00400387"/>
    <w:rsid w:val="00400830"/>
    <w:rsid w:val="004008C9"/>
    <w:rsid w:val="004008D0"/>
    <w:rsid w:val="0040092D"/>
    <w:rsid w:val="00400C07"/>
    <w:rsid w:val="00401992"/>
    <w:rsid w:val="00401996"/>
    <w:rsid w:val="00401C19"/>
    <w:rsid w:val="00401C62"/>
    <w:rsid w:val="00401F49"/>
    <w:rsid w:val="00401F4F"/>
    <w:rsid w:val="00402284"/>
    <w:rsid w:val="004022A5"/>
    <w:rsid w:val="00402309"/>
    <w:rsid w:val="004029C0"/>
    <w:rsid w:val="00403376"/>
    <w:rsid w:val="004035B6"/>
    <w:rsid w:val="00403629"/>
    <w:rsid w:val="00403685"/>
    <w:rsid w:val="0040371F"/>
    <w:rsid w:val="00403723"/>
    <w:rsid w:val="00403AB0"/>
    <w:rsid w:val="00403EDA"/>
    <w:rsid w:val="004040A2"/>
    <w:rsid w:val="004043CE"/>
    <w:rsid w:val="00404596"/>
    <w:rsid w:val="00404612"/>
    <w:rsid w:val="00404933"/>
    <w:rsid w:val="00404AA2"/>
    <w:rsid w:val="00404AF5"/>
    <w:rsid w:val="0040553B"/>
    <w:rsid w:val="004056F7"/>
    <w:rsid w:val="00405928"/>
    <w:rsid w:val="00405A2C"/>
    <w:rsid w:val="00405C51"/>
    <w:rsid w:val="00406368"/>
    <w:rsid w:val="0040637D"/>
    <w:rsid w:val="00406F2E"/>
    <w:rsid w:val="00406FCA"/>
    <w:rsid w:val="00407097"/>
    <w:rsid w:val="00407163"/>
    <w:rsid w:val="00407344"/>
    <w:rsid w:val="004076E7"/>
    <w:rsid w:val="00407C47"/>
    <w:rsid w:val="00407D8A"/>
    <w:rsid w:val="0041061F"/>
    <w:rsid w:val="0041064D"/>
    <w:rsid w:val="00410691"/>
    <w:rsid w:val="004109A8"/>
    <w:rsid w:val="00410B0E"/>
    <w:rsid w:val="00410C31"/>
    <w:rsid w:val="004112CA"/>
    <w:rsid w:val="00411373"/>
    <w:rsid w:val="00411CD1"/>
    <w:rsid w:val="00411D52"/>
    <w:rsid w:val="00411E2E"/>
    <w:rsid w:val="00411FD8"/>
    <w:rsid w:val="004120D1"/>
    <w:rsid w:val="004124C0"/>
    <w:rsid w:val="00412547"/>
    <w:rsid w:val="004125F8"/>
    <w:rsid w:val="0041261E"/>
    <w:rsid w:val="00412CAD"/>
    <w:rsid w:val="0041325D"/>
    <w:rsid w:val="004133CE"/>
    <w:rsid w:val="004137E0"/>
    <w:rsid w:val="0041389D"/>
    <w:rsid w:val="004138F0"/>
    <w:rsid w:val="00413CAC"/>
    <w:rsid w:val="00413F44"/>
    <w:rsid w:val="00414031"/>
    <w:rsid w:val="0041411C"/>
    <w:rsid w:val="00414144"/>
    <w:rsid w:val="0041444B"/>
    <w:rsid w:val="00414820"/>
    <w:rsid w:val="00414A99"/>
    <w:rsid w:val="00414ECD"/>
    <w:rsid w:val="00414F13"/>
    <w:rsid w:val="0041511A"/>
    <w:rsid w:val="0041550A"/>
    <w:rsid w:val="0041569D"/>
    <w:rsid w:val="00415733"/>
    <w:rsid w:val="00415D70"/>
    <w:rsid w:val="00415E0A"/>
    <w:rsid w:val="0041603F"/>
    <w:rsid w:val="0041631D"/>
    <w:rsid w:val="00416A0B"/>
    <w:rsid w:val="00416C12"/>
    <w:rsid w:val="00416CFE"/>
    <w:rsid w:val="00417178"/>
    <w:rsid w:val="0041730D"/>
    <w:rsid w:val="004173E5"/>
    <w:rsid w:val="00417551"/>
    <w:rsid w:val="0041793B"/>
    <w:rsid w:val="00417C7D"/>
    <w:rsid w:val="00417EB7"/>
    <w:rsid w:val="0042032A"/>
    <w:rsid w:val="0042048D"/>
    <w:rsid w:val="004207C5"/>
    <w:rsid w:val="004207CE"/>
    <w:rsid w:val="00420904"/>
    <w:rsid w:val="00420BC0"/>
    <w:rsid w:val="00420E4A"/>
    <w:rsid w:val="00420EFE"/>
    <w:rsid w:val="00421091"/>
    <w:rsid w:val="00421186"/>
    <w:rsid w:val="00421EBD"/>
    <w:rsid w:val="0042200E"/>
    <w:rsid w:val="004220C3"/>
    <w:rsid w:val="00422482"/>
    <w:rsid w:val="00422743"/>
    <w:rsid w:val="00422951"/>
    <w:rsid w:val="004229F9"/>
    <w:rsid w:val="004238EF"/>
    <w:rsid w:val="00423C42"/>
    <w:rsid w:val="00423C6D"/>
    <w:rsid w:val="00423CF9"/>
    <w:rsid w:val="00423F03"/>
    <w:rsid w:val="00423F36"/>
    <w:rsid w:val="004241AD"/>
    <w:rsid w:val="0042440F"/>
    <w:rsid w:val="0042453A"/>
    <w:rsid w:val="00424590"/>
    <w:rsid w:val="004246F5"/>
    <w:rsid w:val="00424811"/>
    <w:rsid w:val="00424BD5"/>
    <w:rsid w:val="00424DEB"/>
    <w:rsid w:val="00424EA0"/>
    <w:rsid w:val="00424FDD"/>
    <w:rsid w:val="004253A6"/>
    <w:rsid w:val="004253C4"/>
    <w:rsid w:val="00425458"/>
    <w:rsid w:val="004254B0"/>
    <w:rsid w:val="0042550C"/>
    <w:rsid w:val="004257BB"/>
    <w:rsid w:val="0042598F"/>
    <w:rsid w:val="004259B6"/>
    <w:rsid w:val="00425BE5"/>
    <w:rsid w:val="00425D9C"/>
    <w:rsid w:val="00426143"/>
    <w:rsid w:val="004263CD"/>
    <w:rsid w:val="004263E2"/>
    <w:rsid w:val="00426965"/>
    <w:rsid w:val="00426E17"/>
    <w:rsid w:val="00426FB0"/>
    <w:rsid w:val="00427221"/>
    <w:rsid w:val="004273EC"/>
    <w:rsid w:val="0042741E"/>
    <w:rsid w:val="0042761F"/>
    <w:rsid w:val="00427A3F"/>
    <w:rsid w:val="00427A69"/>
    <w:rsid w:val="004300B6"/>
    <w:rsid w:val="0043062F"/>
    <w:rsid w:val="0043076E"/>
    <w:rsid w:val="004309FA"/>
    <w:rsid w:val="004313E3"/>
    <w:rsid w:val="00431437"/>
    <w:rsid w:val="004314D6"/>
    <w:rsid w:val="00431771"/>
    <w:rsid w:val="00431EA6"/>
    <w:rsid w:val="004321B5"/>
    <w:rsid w:val="004323D1"/>
    <w:rsid w:val="0043253B"/>
    <w:rsid w:val="00432599"/>
    <w:rsid w:val="00432785"/>
    <w:rsid w:val="00432C63"/>
    <w:rsid w:val="00432EA1"/>
    <w:rsid w:val="004332FE"/>
    <w:rsid w:val="00433A1B"/>
    <w:rsid w:val="004342CA"/>
    <w:rsid w:val="0043433B"/>
    <w:rsid w:val="004343B9"/>
    <w:rsid w:val="004344AB"/>
    <w:rsid w:val="00434506"/>
    <w:rsid w:val="004345A7"/>
    <w:rsid w:val="0043472D"/>
    <w:rsid w:val="0043491E"/>
    <w:rsid w:val="00434A23"/>
    <w:rsid w:val="00434ECB"/>
    <w:rsid w:val="004352D3"/>
    <w:rsid w:val="00435784"/>
    <w:rsid w:val="00435AC1"/>
    <w:rsid w:val="00435B08"/>
    <w:rsid w:val="00435BC9"/>
    <w:rsid w:val="00435C2D"/>
    <w:rsid w:val="00435D5E"/>
    <w:rsid w:val="00436039"/>
    <w:rsid w:val="00436082"/>
    <w:rsid w:val="00436488"/>
    <w:rsid w:val="004364D5"/>
    <w:rsid w:val="00436675"/>
    <w:rsid w:val="00436842"/>
    <w:rsid w:val="0043688B"/>
    <w:rsid w:val="004372BE"/>
    <w:rsid w:val="00437568"/>
    <w:rsid w:val="00440070"/>
    <w:rsid w:val="0044054A"/>
    <w:rsid w:val="00440559"/>
    <w:rsid w:val="00440B7C"/>
    <w:rsid w:val="00441183"/>
    <w:rsid w:val="004411B4"/>
    <w:rsid w:val="00441258"/>
    <w:rsid w:val="00441785"/>
    <w:rsid w:val="00441938"/>
    <w:rsid w:val="00441F19"/>
    <w:rsid w:val="00442112"/>
    <w:rsid w:val="0044299B"/>
    <w:rsid w:val="00442F1A"/>
    <w:rsid w:val="00442FB5"/>
    <w:rsid w:val="004433A8"/>
    <w:rsid w:val="00443F25"/>
    <w:rsid w:val="0044400B"/>
    <w:rsid w:val="00444315"/>
    <w:rsid w:val="00444458"/>
    <w:rsid w:val="0044475F"/>
    <w:rsid w:val="00444770"/>
    <w:rsid w:val="0044485C"/>
    <w:rsid w:val="0044486D"/>
    <w:rsid w:val="004449A8"/>
    <w:rsid w:val="00444A24"/>
    <w:rsid w:val="00444D3E"/>
    <w:rsid w:val="00444FDB"/>
    <w:rsid w:val="00445396"/>
    <w:rsid w:val="0044610D"/>
    <w:rsid w:val="004462CB"/>
    <w:rsid w:val="0044639A"/>
    <w:rsid w:val="004463B3"/>
    <w:rsid w:val="0044683E"/>
    <w:rsid w:val="00446867"/>
    <w:rsid w:val="00446881"/>
    <w:rsid w:val="00446B1E"/>
    <w:rsid w:val="004470C6"/>
    <w:rsid w:val="00447210"/>
    <w:rsid w:val="004473AD"/>
    <w:rsid w:val="0044760D"/>
    <w:rsid w:val="0044763F"/>
    <w:rsid w:val="00447C6F"/>
    <w:rsid w:val="0045021E"/>
    <w:rsid w:val="00450B7B"/>
    <w:rsid w:val="00451E91"/>
    <w:rsid w:val="0045232E"/>
    <w:rsid w:val="00452714"/>
    <w:rsid w:val="004529A2"/>
    <w:rsid w:val="00452AA5"/>
    <w:rsid w:val="00452B82"/>
    <w:rsid w:val="00452C71"/>
    <w:rsid w:val="00452CA3"/>
    <w:rsid w:val="00452D1A"/>
    <w:rsid w:val="00452FD0"/>
    <w:rsid w:val="00453709"/>
    <w:rsid w:val="00453734"/>
    <w:rsid w:val="00453869"/>
    <w:rsid w:val="00453DBE"/>
    <w:rsid w:val="00453E1D"/>
    <w:rsid w:val="00453E58"/>
    <w:rsid w:val="00453FD8"/>
    <w:rsid w:val="0045436C"/>
    <w:rsid w:val="00454663"/>
    <w:rsid w:val="004546BA"/>
    <w:rsid w:val="0045484E"/>
    <w:rsid w:val="00454DE5"/>
    <w:rsid w:val="004551B0"/>
    <w:rsid w:val="004552A5"/>
    <w:rsid w:val="004552C5"/>
    <w:rsid w:val="004552F5"/>
    <w:rsid w:val="00455364"/>
    <w:rsid w:val="004554A2"/>
    <w:rsid w:val="004554DD"/>
    <w:rsid w:val="0045585A"/>
    <w:rsid w:val="0045598C"/>
    <w:rsid w:val="00455C4E"/>
    <w:rsid w:val="004568E4"/>
    <w:rsid w:val="00456919"/>
    <w:rsid w:val="004569A1"/>
    <w:rsid w:val="004569B2"/>
    <w:rsid w:val="00456A18"/>
    <w:rsid w:val="00456DC6"/>
    <w:rsid w:val="00456E7A"/>
    <w:rsid w:val="004571B4"/>
    <w:rsid w:val="00457458"/>
    <w:rsid w:val="00457483"/>
    <w:rsid w:val="00457557"/>
    <w:rsid w:val="00457B49"/>
    <w:rsid w:val="00457BC4"/>
    <w:rsid w:val="00457D3F"/>
    <w:rsid w:val="00457DF8"/>
    <w:rsid w:val="00460569"/>
    <w:rsid w:val="0046058D"/>
    <w:rsid w:val="00461477"/>
    <w:rsid w:val="0046196E"/>
    <w:rsid w:val="00461A9A"/>
    <w:rsid w:val="00461D6B"/>
    <w:rsid w:val="00461FE4"/>
    <w:rsid w:val="0046206A"/>
    <w:rsid w:val="00462155"/>
    <w:rsid w:val="0046234D"/>
    <w:rsid w:val="00462463"/>
    <w:rsid w:val="00462F33"/>
    <w:rsid w:val="004630FB"/>
    <w:rsid w:val="004636CF"/>
    <w:rsid w:val="004638FF"/>
    <w:rsid w:val="0046399D"/>
    <w:rsid w:val="00463A48"/>
    <w:rsid w:val="00463C65"/>
    <w:rsid w:val="0046434B"/>
    <w:rsid w:val="00464BC3"/>
    <w:rsid w:val="00464BCA"/>
    <w:rsid w:val="00464FEA"/>
    <w:rsid w:val="00465461"/>
    <w:rsid w:val="004657DB"/>
    <w:rsid w:val="00465AC7"/>
    <w:rsid w:val="00465B09"/>
    <w:rsid w:val="00465D94"/>
    <w:rsid w:val="00465E12"/>
    <w:rsid w:val="00465E51"/>
    <w:rsid w:val="00465ECC"/>
    <w:rsid w:val="00465F41"/>
    <w:rsid w:val="0046602D"/>
    <w:rsid w:val="004665BA"/>
    <w:rsid w:val="004665FB"/>
    <w:rsid w:val="00466789"/>
    <w:rsid w:val="004668F4"/>
    <w:rsid w:val="00466C62"/>
    <w:rsid w:val="00466D3F"/>
    <w:rsid w:val="00467020"/>
    <w:rsid w:val="004670CD"/>
    <w:rsid w:val="0046723A"/>
    <w:rsid w:val="004675C9"/>
    <w:rsid w:val="00467AE3"/>
    <w:rsid w:val="00467C84"/>
    <w:rsid w:val="00467D62"/>
    <w:rsid w:val="0047017F"/>
    <w:rsid w:val="00470657"/>
    <w:rsid w:val="004708BC"/>
    <w:rsid w:val="00470A3F"/>
    <w:rsid w:val="00470B02"/>
    <w:rsid w:val="004710E4"/>
    <w:rsid w:val="00471547"/>
    <w:rsid w:val="00471608"/>
    <w:rsid w:val="004716D0"/>
    <w:rsid w:val="004717BA"/>
    <w:rsid w:val="0047180D"/>
    <w:rsid w:val="00471967"/>
    <w:rsid w:val="00471B0D"/>
    <w:rsid w:val="00471B57"/>
    <w:rsid w:val="00471C42"/>
    <w:rsid w:val="004720A9"/>
    <w:rsid w:val="00472129"/>
    <w:rsid w:val="00472758"/>
    <w:rsid w:val="00472881"/>
    <w:rsid w:val="00472A5A"/>
    <w:rsid w:val="00472B94"/>
    <w:rsid w:val="00472C53"/>
    <w:rsid w:val="00473015"/>
    <w:rsid w:val="0047366F"/>
    <w:rsid w:val="004736B9"/>
    <w:rsid w:val="004736D1"/>
    <w:rsid w:val="0047392A"/>
    <w:rsid w:val="00473A79"/>
    <w:rsid w:val="00473C60"/>
    <w:rsid w:val="00473D6B"/>
    <w:rsid w:val="00473E7A"/>
    <w:rsid w:val="00473F0D"/>
    <w:rsid w:val="00473FBD"/>
    <w:rsid w:val="00474C95"/>
    <w:rsid w:val="00474D31"/>
    <w:rsid w:val="00474F32"/>
    <w:rsid w:val="00474F58"/>
    <w:rsid w:val="004751E3"/>
    <w:rsid w:val="0047521E"/>
    <w:rsid w:val="00475307"/>
    <w:rsid w:val="00475512"/>
    <w:rsid w:val="004757F2"/>
    <w:rsid w:val="004758D7"/>
    <w:rsid w:val="00475C33"/>
    <w:rsid w:val="00475C89"/>
    <w:rsid w:val="004762D1"/>
    <w:rsid w:val="004763B1"/>
    <w:rsid w:val="00476479"/>
    <w:rsid w:val="004764DA"/>
    <w:rsid w:val="00476823"/>
    <w:rsid w:val="00476AF4"/>
    <w:rsid w:val="00476AFD"/>
    <w:rsid w:val="00476C27"/>
    <w:rsid w:val="00476E8F"/>
    <w:rsid w:val="004771EF"/>
    <w:rsid w:val="00477537"/>
    <w:rsid w:val="00477995"/>
    <w:rsid w:val="00477BA0"/>
    <w:rsid w:val="004800B8"/>
    <w:rsid w:val="004801D1"/>
    <w:rsid w:val="004805A4"/>
    <w:rsid w:val="004807E8"/>
    <w:rsid w:val="00480A96"/>
    <w:rsid w:val="00480C1F"/>
    <w:rsid w:val="00480C49"/>
    <w:rsid w:val="00481D7A"/>
    <w:rsid w:val="00481F12"/>
    <w:rsid w:val="00481F16"/>
    <w:rsid w:val="0048222E"/>
    <w:rsid w:val="0048245E"/>
    <w:rsid w:val="0048255C"/>
    <w:rsid w:val="00482722"/>
    <w:rsid w:val="00482941"/>
    <w:rsid w:val="004829E1"/>
    <w:rsid w:val="00482DAD"/>
    <w:rsid w:val="00482FCD"/>
    <w:rsid w:val="0048304D"/>
    <w:rsid w:val="00483375"/>
    <w:rsid w:val="00483AC9"/>
    <w:rsid w:val="00483D5C"/>
    <w:rsid w:val="00483EFF"/>
    <w:rsid w:val="00483FAE"/>
    <w:rsid w:val="00483FE1"/>
    <w:rsid w:val="00484443"/>
    <w:rsid w:val="004846B5"/>
    <w:rsid w:val="0048475D"/>
    <w:rsid w:val="004847C3"/>
    <w:rsid w:val="00484A36"/>
    <w:rsid w:val="00484B62"/>
    <w:rsid w:val="00484E3D"/>
    <w:rsid w:val="00485194"/>
    <w:rsid w:val="0048549D"/>
    <w:rsid w:val="004859D7"/>
    <w:rsid w:val="004859ED"/>
    <w:rsid w:val="00486149"/>
    <w:rsid w:val="00486602"/>
    <w:rsid w:val="004866B7"/>
    <w:rsid w:val="00486BAF"/>
    <w:rsid w:val="00486FC2"/>
    <w:rsid w:val="004874D8"/>
    <w:rsid w:val="00487506"/>
    <w:rsid w:val="0048777B"/>
    <w:rsid w:val="004878F3"/>
    <w:rsid w:val="0048790D"/>
    <w:rsid w:val="00487A80"/>
    <w:rsid w:val="00487B8D"/>
    <w:rsid w:val="00487BAA"/>
    <w:rsid w:val="00487D3C"/>
    <w:rsid w:val="004905DF"/>
    <w:rsid w:val="00490602"/>
    <w:rsid w:val="004908FE"/>
    <w:rsid w:val="00490AF7"/>
    <w:rsid w:val="00490CE8"/>
    <w:rsid w:val="00491111"/>
    <w:rsid w:val="00491273"/>
    <w:rsid w:val="004914EC"/>
    <w:rsid w:val="0049154C"/>
    <w:rsid w:val="00491AF9"/>
    <w:rsid w:val="00491C0D"/>
    <w:rsid w:val="00491C2A"/>
    <w:rsid w:val="00491EB5"/>
    <w:rsid w:val="004923FD"/>
    <w:rsid w:val="00492A25"/>
    <w:rsid w:val="00492CB1"/>
    <w:rsid w:val="00492E1B"/>
    <w:rsid w:val="0049303E"/>
    <w:rsid w:val="00493325"/>
    <w:rsid w:val="004934C0"/>
    <w:rsid w:val="0049368C"/>
    <w:rsid w:val="00493785"/>
    <w:rsid w:val="004939FA"/>
    <w:rsid w:val="00493D52"/>
    <w:rsid w:val="00494261"/>
    <w:rsid w:val="00494695"/>
    <w:rsid w:val="00494772"/>
    <w:rsid w:val="0049487D"/>
    <w:rsid w:val="00494912"/>
    <w:rsid w:val="00494B1A"/>
    <w:rsid w:val="004951FD"/>
    <w:rsid w:val="004954D7"/>
    <w:rsid w:val="004956AB"/>
    <w:rsid w:val="00495705"/>
    <w:rsid w:val="0049580D"/>
    <w:rsid w:val="0049589C"/>
    <w:rsid w:val="00495A8C"/>
    <w:rsid w:val="00495A9E"/>
    <w:rsid w:val="0049698F"/>
    <w:rsid w:val="004969CA"/>
    <w:rsid w:val="00496E64"/>
    <w:rsid w:val="00497C95"/>
    <w:rsid w:val="00497EE8"/>
    <w:rsid w:val="004A007D"/>
    <w:rsid w:val="004A0599"/>
    <w:rsid w:val="004A0848"/>
    <w:rsid w:val="004A084B"/>
    <w:rsid w:val="004A0962"/>
    <w:rsid w:val="004A0C09"/>
    <w:rsid w:val="004A10B3"/>
    <w:rsid w:val="004A15DB"/>
    <w:rsid w:val="004A1A7A"/>
    <w:rsid w:val="004A1E4B"/>
    <w:rsid w:val="004A234D"/>
    <w:rsid w:val="004A271B"/>
    <w:rsid w:val="004A2AED"/>
    <w:rsid w:val="004A2AFE"/>
    <w:rsid w:val="004A2C27"/>
    <w:rsid w:val="004A2D7C"/>
    <w:rsid w:val="004A2ED3"/>
    <w:rsid w:val="004A2F11"/>
    <w:rsid w:val="004A309E"/>
    <w:rsid w:val="004A3416"/>
    <w:rsid w:val="004A366C"/>
    <w:rsid w:val="004A36A7"/>
    <w:rsid w:val="004A3BCA"/>
    <w:rsid w:val="004A3ED2"/>
    <w:rsid w:val="004A3F2A"/>
    <w:rsid w:val="004A4CA6"/>
    <w:rsid w:val="004A535F"/>
    <w:rsid w:val="004A5785"/>
    <w:rsid w:val="004A5A13"/>
    <w:rsid w:val="004A5DC4"/>
    <w:rsid w:val="004A5EB8"/>
    <w:rsid w:val="004A6137"/>
    <w:rsid w:val="004A6153"/>
    <w:rsid w:val="004A666B"/>
    <w:rsid w:val="004A6983"/>
    <w:rsid w:val="004A69C0"/>
    <w:rsid w:val="004A6B43"/>
    <w:rsid w:val="004A7725"/>
    <w:rsid w:val="004A77E4"/>
    <w:rsid w:val="004A7B0B"/>
    <w:rsid w:val="004B01EA"/>
    <w:rsid w:val="004B033E"/>
    <w:rsid w:val="004B03D6"/>
    <w:rsid w:val="004B05DC"/>
    <w:rsid w:val="004B08DD"/>
    <w:rsid w:val="004B0ADD"/>
    <w:rsid w:val="004B0B16"/>
    <w:rsid w:val="004B0D6E"/>
    <w:rsid w:val="004B0DB8"/>
    <w:rsid w:val="004B13AA"/>
    <w:rsid w:val="004B1969"/>
    <w:rsid w:val="004B1BFB"/>
    <w:rsid w:val="004B1CC9"/>
    <w:rsid w:val="004B1E13"/>
    <w:rsid w:val="004B233B"/>
    <w:rsid w:val="004B278F"/>
    <w:rsid w:val="004B288C"/>
    <w:rsid w:val="004B29CB"/>
    <w:rsid w:val="004B2B1E"/>
    <w:rsid w:val="004B2C81"/>
    <w:rsid w:val="004B2C9C"/>
    <w:rsid w:val="004B2CDD"/>
    <w:rsid w:val="004B2E4D"/>
    <w:rsid w:val="004B2EA4"/>
    <w:rsid w:val="004B2F63"/>
    <w:rsid w:val="004B3081"/>
    <w:rsid w:val="004B3460"/>
    <w:rsid w:val="004B34B4"/>
    <w:rsid w:val="004B360F"/>
    <w:rsid w:val="004B3D3C"/>
    <w:rsid w:val="004B3DA1"/>
    <w:rsid w:val="004B3E4C"/>
    <w:rsid w:val="004B3E80"/>
    <w:rsid w:val="004B422A"/>
    <w:rsid w:val="004B4B03"/>
    <w:rsid w:val="004B4D98"/>
    <w:rsid w:val="004B51E8"/>
    <w:rsid w:val="004B52FD"/>
    <w:rsid w:val="004B5846"/>
    <w:rsid w:val="004B5974"/>
    <w:rsid w:val="004B59CA"/>
    <w:rsid w:val="004B5B24"/>
    <w:rsid w:val="004B5BBF"/>
    <w:rsid w:val="004B5F54"/>
    <w:rsid w:val="004B6413"/>
    <w:rsid w:val="004B64D0"/>
    <w:rsid w:val="004B64E2"/>
    <w:rsid w:val="004B6A2D"/>
    <w:rsid w:val="004B7116"/>
    <w:rsid w:val="004B7242"/>
    <w:rsid w:val="004B740D"/>
    <w:rsid w:val="004B7680"/>
    <w:rsid w:val="004B7762"/>
    <w:rsid w:val="004B78CD"/>
    <w:rsid w:val="004B7D09"/>
    <w:rsid w:val="004B7F25"/>
    <w:rsid w:val="004C02EF"/>
    <w:rsid w:val="004C044C"/>
    <w:rsid w:val="004C05AA"/>
    <w:rsid w:val="004C0604"/>
    <w:rsid w:val="004C0712"/>
    <w:rsid w:val="004C0965"/>
    <w:rsid w:val="004C0CDD"/>
    <w:rsid w:val="004C0DC5"/>
    <w:rsid w:val="004C1206"/>
    <w:rsid w:val="004C1361"/>
    <w:rsid w:val="004C1A2F"/>
    <w:rsid w:val="004C1B86"/>
    <w:rsid w:val="004C2494"/>
    <w:rsid w:val="004C25AD"/>
    <w:rsid w:val="004C263E"/>
    <w:rsid w:val="004C2C6B"/>
    <w:rsid w:val="004C2E75"/>
    <w:rsid w:val="004C3486"/>
    <w:rsid w:val="004C39C8"/>
    <w:rsid w:val="004C3A0A"/>
    <w:rsid w:val="004C3DC1"/>
    <w:rsid w:val="004C3ED5"/>
    <w:rsid w:val="004C400D"/>
    <w:rsid w:val="004C4894"/>
    <w:rsid w:val="004C4C63"/>
    <w:rsid w:val="004C4D1F"/>
    <w:rsid w:val="004C4F06"/>
    <w:rsid w:val="004C5233"/>
    <w:rsid w:val="004C54F1"/>
    <w:rsid w:val="004C5FAD"/>
    <w:rsid w:val="004C6084"/>
    <w:rsid w:val="004C632B"/>
    <w:rsid w:val="004C640E"/>
    <w:rsid w:val="004C64B5"/>
    <w:rsid w:val="004C673F"/>
    <w:rsid w:val="004C6869"/>
    <w:rsid w:val="004C6A3D"/>
    <w:rsid w:val="004C6B02"/>
    <w:rsid w:val="004C6C2E"/>
    <w:rsid w:val="004C70D3"/>
    <w:rsid w:val="004C7484"/>
    <w:rsid w:val="004C76E7"/>
    <w:rsid w:val="004C7750"/>
    <w:rsid w:val="004C78D5"/>
    <w:rsid w:val="004C7B85"/>
    <w:rsid w:val="004D0693"/>
    <w:rsid w:val="004D0851"/>
    <w:rsid w:val="004D0AF7"/>
    <w:rsid w:val="004D0E36"/>
    <w:rsid w:val="004D0EFE"/>
    <w:rsid w:val="004D0F3A"/>
    <w:rsid w:val="004D1131"/>
    <w:rsid w:val="004D1A5D"/>
    <w:rsid w:val="004D1B6A"/>
    <w:rsid w:val="004D1EBE"/>
    <w:rsid w:val="004D1EF7"/>
    <w:rsid w:val="004D1F1E"/>
    <w:rsid w:val="004D1F82"/>
    <w:rsid w:val="004D21A9"/>
    <w:rsid w:val="004D25FF"/>
    <w:rsid w:val="004D28BF"/>
    <w:rsid w:val="004D2E41"/>
    <w:rsid w:val="004D2E63"/>
    <w:rsid w:val="004D3029"/>
    <w:rsid w:val="004D321E"/>
    <w:rsid w:val="004D3989"/>
    <w:rsid w:val="004D3B5A"/>
    <w:rsid w:val="004D3D1F"/>
    <w:rsid w:val="004D43A0"/>
    <w:rsid w:val="004D44A4"/>
    <w:rsid w:val="004D4565"/>
    <w:rsid w:val="004D4A6D"/>
    <w:rsid w:val="004D539A"/>
    <w:rsid w:val="004D55B1"/>
    <w:rsid w:val="004D58A7"/>
    <w:rsid w:val="004D5E6D"/>
    <w:rsid w:val="004D5EA5"/>
    <w:rsid w:val="004D5F39"/>
    <w:rsid w:val="004D5FEC"/>
    <w:rsid w:val="004D6089"/>
    <w:rsid w:val="004D611B"/>
    <w:rsid w:val="004D634A"/>
    <w:rsid w:val="004D640B"/>
    <w:rsid w:val="004D685B"/>
    <w:rsid w:val="004D6D09"/>
    <w:rsid w:val="004D6DD2"/>
    <w:rsid w:val="004D6E4F"/>
    <w:rsid w:val="004D76E7"/>
    <w:rsid w:val="004D7756"/>
    <w:rsid w:val="004D7828"/>
    <w:rsid w:val="004D7ACE"/>
    <w:rsid w:val="004D7D26"/>
    <w:rsid w:val="004D7EB1"/>
    <w:rsid w:val="004E012C"/>
    <w:rsid w:val="004E0721"/>
    <w:rsid w:val="004E102E"/>
    <w:rsid w:val="004E105C"/>
    <w:rsid w:val="004E153C"/>
    <w:rsid w:val="004E1D94"/>
    <w:rsid w:val="004E1E0D"/>
    <w:rsid w:val="004E1EDE"/>
    <w:rsid w:val="004E22FF"/>
    <w:rsid w:val="004E27D7"/>
    <w:rsid w:val="004E27ED"/>
    <w:rsid w:val="004E2861"/>
    <w:rsid w:val="004E2925"/>
    <w:rsid w:val="004E2A2F"/>
    <w:rsid w:val="004E2EE1"/>
    <w:rsid w:val="004E3215"/>
    <w:rsid w:val="004E32A6"/>
    <w:rsid w:val="004E33AA"/>
    <w:rsid w:val="004E3455"/>
    <w:rsid w:val="004E3D5E"/>
    <w:rsid w:val="004E3DAC"/>
    <w:rsid w:val="004E42C8"/>
    <w:rsid w:val="004E470D"/>
    <w:rsid w:val="004E473C"/>
    <w:rsid w:val="004E4928"/>
    <w:rsid w:val="004E4AE0"/>
    <w:rsid w:val="004E4BC9"/>
    <w:rsid w:val="004E4DDF"/>
    <w:rsid w:val="004E4EC5"/>
    <w:rsid w:val="004E4FA2"/>
    <w:rsid w:val="004E525F"/>
    <w:rsid w:val="004E58C9"/>
    <w:rsid w:val="004E59A4"/>
    <w:rsid w:val="004E5B47"/>
    <w:rsid w:val="004E5B68"/>
    <w:rsid w:val="004E5B8C"/>
    <w:rsid w:val="004E5EBE"/>
    <w:rsid w:val="004E61E2"/>
    <w:rsid w:val="004E6349"/>
    <w:rsid w:val="004E65EA"/>
    <w:rsid w:val="004E68D2"/>
    <w:rsid w:val="004E6A8F"/>
    <w:rsid w:val="004E6B05"/>
    <w:rsid w:val="004E6D73"/>
    <w:rsid w:val="004E70DF"/>
    <w:rsid w:val="004E738C"/>
    <w:rsid w:val="004F0335"/>
    <w:rsid w:val="004F04DE"/>
    <w:rsid w:val="004F09BF"/>
    <w:rsid w:val="004F0CB5"/>
    <w:rsid w:val="004F14F7"/>
    <w:rsid w:val="004F1973"/>
    <w:rsid w:val="004F1A68"/>
    <w:rsid w:val="004F1BBD"/>
    <w:rsid w:val="004F1D0B"/>
    <w:rsid w:val="004F1D1D"/>
    <w:rsid w:val="004F1FEC"/>
    <w:rsid w:val="004F2217"/>
    <w:rsid w:val="004F238C"/>
    <w:rsid w:val="004F242D"/>
    <w:rsid w:val="004F2993"/>
    <w:rsid w:val="004F2CEA"/>
    <w:rsid w:val="004F2D58"/>
    <w:rsid w:val="004F2FD5"/>
    <w:rsid w:val="004F30B1"/>
    <w:rsid w:val="004F3570"/>
    <w:rsid w:val="004F3898"/>
    <w:rsid w:val="004F389F"/>
    <w:rsid w:val="004F40C3"/>
    <w:rsid w:val="004F4395"/>
    <w:rsid w:val="004F46FC"/>
    <w:rsid w:val="004F532C"/>
    <w:rsid w:val="004F56B4"/>
    <w:rsid w:val="004F56E2"/>
    <w:rsid w:val="004F582E"/>
    <w:rsid w:val="004F5C18"/>
    <w:rsid w:val="004F5C20"/>
    <w:rsid w:val="004F5D8E"/>
    <w:rsid w:val="004F5F43"/>
    <w:rsid w:val="004F67A1"/>
    <w:rsid w:val="004F6AEE"/>
    <w:rsid w:val="004F6D58"/>
    <w:rsid w:val="004F755B"/>
    <w:rsid w:val="004F75C3"/>
    <w:rsid w:val="004F7788"/>
    <w:rsid w:val="004F7912"/>
    <w:rsid w:val="004F79DD"/>
    <w:rsid w:val="004F7A2C"/>
    <w:rsid w:val="004F7E27"/>
    <w:rsid w:val="004F7EBF"/>
    <w:rsid w:val="00500369"/>
    <w:rsid w:val="005003A2"/>
    <w:rsid w:val="005005C8"/>
    <w:rsid w:val="00500BC2"/>
    <w:rsid w:val="00500CCA"/>
    <w:rsid w:val="00500F37"/>
    <w:rsid w:val="00500F84"/>
    <w:rsid w:val="00501196"/>
    <w:rsid w:val="00501317"/>
    <w:rsid w:val="0050176D"/>
    <w:rsid w:val="00501839"/>
    <w:rsid w:val="00501D1B"/>
    <w:rsid w:val="005021FC"/>
    <w:rsid w:val="005025AD"/>
    <w:rsid w:val="00502624"/>
    <w:rsid w:val="005026DA"/>
    <w:rsid w:val="00502FDF"/>
    <w:rsid w:val="005033D0"/>
    <w:rsid w:val="005034E5"/>
    <w:rsid w:val="0050377A"/>
    <w:rsid w:val="00503D7D"/>
    <w:rsid w:val="00503F50"/>
    <w:rsid w:val="0050410D"/>
    <w:rsid w:val="005046EF"/>
    <w:rsid w:val="005048DF"/>
    <w:rsid w:val="005049EF"/>
    <w:rsid w:val="00505144"/>
    <w:rsid w:val="00505247"/>
    <w:rsid w:val="00505406"/>
    <w:rsid w:val="00505839"/>
    <w:rsid w:val="00505AAD"/>
    <w:rsid w:val="00505E2E"/>
    <w:rsid w:val="005069B3"/>
    <w:rsid w:val="00506CC8"/>
    <w:rsid w:val="0050763E"/>
    <w:rsid w:val="00507684"/>
    <w:rsid w:val="005076CF"/>
    <w:rsid w:val="00507715"/>
    <w:rsid w:val="0050796C"/>
    <w:rsid w:val="00507E65"/>
    <w:rsid w:val="00510084"/>
    <w:rsid w:val="00510194"/>
    <w:rsid w:val="00510546"/>
    <w:rsid w:val="00510869"/>
    <w:rsid w:val="00510FED"/>
    <w:rsid w:val="00511015"/>
    <w:rsid w:val="00511180"/>
    <w:rsid w:val="005114BA"/>
    <w:rsid w:val="005115B1"/>
    <w:rsid w:val="005115D7"/>
    <w:rsid w:val="00511A11"/>
    <w:rsid w:val="00511CCC"/>
    <w:rsid w:val="0051224B"/>
    <w:rsid w:val="00512819"/>
    <w:rsid w:val="0051289E"/>
    <w:rsid w:val="005129D6"/>
    <w:rsid w:val="00512A96"/>
    <w:rsid w:val="00512CA7"/>
    <w:rsid w:val="00512D37"/>
    <w:rsid w:val="00513252"/>
    <w:rsid w:val="00513D64"/>
    <w:rsid w:val="00514754"/>
    <w:rsid w:val="005149E6"/>
    <w:rsid w:val="00514C73"/>
    <w:rsid w:val="00514F15"/>
    <w:rsid w:val="00515101"/>
    <w:rsid w:val="00515466"/>
    <w:rsid w:val="005155F2"/>
    <w:rsid w:val="00515CE4"/>
    <w:rsid w:val="00515D2B"/>
    <w:rsid w:val="00516099"/>
    <w:rsid w:val="005160B5"/>
    <w:rsid w:val="005163D1"/>
    <w:rsid w:val="00516E4C"/>
    <w:rsid w:val="00517315"/>
    <w:rsid w:val="00517637"/>
    <w:rsid w:val="005176B8"/>
    <w:rsid w:val="00517AFE"/>
    <w:rsid w:val="00517EC3"/>
    <w:rsid w:val="005200E0"/>
    <w:rsid w:val="00520202"/>
    <w:rsid w:val="00520806"/>
    <w:rsid w:val="00520875"/>
    <w:rsid w:val="005208E4"/>
    <w:rsid w:val="00520ACE"/>
    <w:rsid w:val="00520B09"/>
    <w:rsid w:val="00520BF4"/>
    <w:rsid w:val="00520D7E"/>
    <w:rsid w:val="00520ECE"/>
    <w:rsid w:val="00520F8E"/>
    <w:rsid w:val="00521346"/>
    <w:rsid w:val="0052144A"/>
    <w:rsid w:val="0052161F"/>
    <w:rsid w:val="0052214F"/>
    <w:rsid w:val="00522172"/>
    <w:rsid w:val="00523149"/>
    <w:rsid w:val="0052320C"/>
    <w:rsid w:val="005238AE"/>
    <w:rsid w:val="00523D8B"/>
    <w:rsid w:val="00523DC1"/>
    <w:rsid w:val="005240F6"/>
    <w:rsid w:val="00524510"/>
    <w:rsid w:val="00524675"/>
    <w:rsid w:val="00524714"/>
    <w:rsid w:val="0052471D"/>
    <w:rsid w:val="0052489A"/>
    <w:rsid w:val="00524922"/>
    <w:rsid w:val="00525482"/>
    <w:rsid w:val="00525595"/>
    <w:rsid w:val="005257A7"/>
    <w:rsid w:val="005258F4"/>
    <w:rsid w:val="00525C12"/>
    <w:rsid w:val="00526060"/>
    <w:rsid w:val="0052619D"/>
    <w:rsid w:val="00526511"/>
    <w:rsid w:val="0052690A"/>
    <w:rsid w:val="005269FC"/>
    <w:rsid w:val="00526A17"/>
    <w:rsid w:val="00526C59"/>
    <w:rsid w:val="00526F4F"/>
    <w:rsid w:val="00527257"/>
    <w:rsid w:val="0052754D"/>
    <w:rsid w:val="00527624"/>
    <w:rsid w:val="00527AF2"/>
    <w:rsid w:val="00527C85"/>
    <w:rsid w:val="00530085"/>
    <w:rsid w:val="005302E6"/>
    <w:rsid w:val="005308E9"/>
    <w:rsid w:val="00530BB3"/>
    <w:rsid w:val="00530D30"/>
    <w:rsid w:val="0053132E"/>
    <w:rsid w:val="00531330"/>
    <w:rsid w:val="00531F64"/>
    <w:rsid w:val="00532026"/>
    <w:rsid w:val="00532054"/>
    <w:rsid w:val="005320B8"/>
    <w:rsid w:val="00532276"/>
    <w:rsid w:val="00532416"/>
    <w:rsid w:val="00532697"/>
    <w:rsid w:val="0053274B"/>
    <w:rsid w:val="00532DA3"/>
    <w:rsid w:val="00533378"/>
    <w:rsid w:val="00533558"/>
    <w:rsid w:val="00533E5F"/>
    <w:rsid w:val="005340B0"/>
    <w:rsid w:val="005340BE"/>
    <w:rsid w:val="0053416B"/>
    <w:rsid w:val="00534525"/>
    <w:rsid w:val="0053462D"/>
    <w:rsid w:val="00534743"/>
    <w:rsid w:val="00534B39"/>
    <w:rsid w:val="00534C9D"/>
    <w:rsid w:val="00534D62"/>
    <w:rsid w:val="005351ED"/>
    <w:rsid w:val="0053536A"/>
    <w:rsid w:val="005357A2"/>
    <w:rsid w:val="00535961"/>
    <w:rsid w:val="00535E45"/>
    <w:rsid w:val="00535EA5"/>
    <w:rsid w:val="0053603B"/>
    <w:rsid w:val="005367D3"/>
    <w:rsid w:val="005368B2"/>
    <w:rsid w:val="00536932"/>
    <w:rsid w:val="005369FE"/>
    <w:rsid w:val="00536AAD"/>
    <w:rsid w:val="00536D4D"/>
    <w:rsid w:val="00536EC6"/>
    <w:rsid w:val="005371C0"/>
    <w:rsid w:val="0053725E"/>
    <w:rsid w:val="00537366"/>
    <w:rsid w:val="00537440"/>
    <w:rsid w:val="005374EB"/>
    <w:rsid w:val="00537628"/>
    <w:rsid w:val="00537A5F"/>
    <w:rsid w:val="00537AA2"/>
    <w:rsid w:val="00537F9C"/>
    <w:rsid w:val="00537FDC"/>
    <w:rsid w:val="005402D0"/>
    <w:rsid w:val="0054049D"/>
    <w:rsid w:val="00540B82"/>
    <w:rsid w:val="00540DF5"/>
    <w:rsid w:val="00540F3D"/>
    <w:rsid w:val="005410B6"/>
    <w:rsid w:val="00541369"/>
    <w:rsid w:val="00541473"/>
    <w:rsid w:val="00541D18"/>
    <w:rsid w:val="00541D39"/>
    <w:rsid w:val="0054225F"/>
    <w:rsid w:val="00542AF9"/>
    <w:rsid w:val="00542CE4"/>
    <w:rsid w:val="005432A2"/>
    <w:rsid w:val="005433C0"/>
    <w:rsid w:val="0054356D"/>
    <w:rsid w:val="005435CC"/>
    <w:rsid w:val="00543644"/>
    <w:rsid w:val="00543B54"/>
    <w:rsid w:val="00543DAE"/>
    <w:rsid w:val="00543EA9"/>
    <w:rsid w:val="0054459C"/>
    <w:rsid w:val="005445E0"/>
    <w:rsid w:val="00544B50"/>
    <w:rsid w:val="00544BDF"/>
    <w:rsid w:val="00544F2B"/>
    <w:rsid w:val="005450D8"/>
    <w:rsid w:val="0054565F"/>
    <w:rsid w:val="005456F9"/>
    <w:rsid w:val="00545DE4"/>
    <w:rsid w:val="00545E07"/>
    <w:rsid w:val="0054600B"/>
    <w:rsid w:val="00546069"/>
    <w:rsid w:val="00546A42"/>
    <w:rsid w:val="005472BB"/>
    <w:rsid w:val="00547EA8"/>
    <w:rsid w:val="00547ED1"/>
    <w:rsid w:val="00547F48"/>
    <w:rsid w:val="00547F5E"/>
    <w:rsid w:val="005502B5"/>
    <w:rsid w:val="00550D91"/>
    <w:rsid w:val="00550DBC"/>
    <w:rsid w:val="00550E72"/>
    <w:rsid w:val="00550F87"/>
    <w:rsid w:val="00551249"/>
    <w:rsid w:val="0055130C"/>
    <w:rsid w:val="005519BE"/>
    <w:rsid w:val="0055208E"/>
    <w:rsid w:val="005520C9"/>
    <w:rsid w:val="005520DA"/>
    <w:rsid w:val="005521AB"/>
    <w:rsid w:val="0055235B"/>
    <w:rsid w:val="005523E1"/>
    <w:rsid w:val="0055251E"/>
    <w:rsid w:val="00552647"/>
    <w:rsid w:val="00552952"/>
    <w:rsid w:val="00552A79"/>
    <w:rsid w:val="00552D4A"/>
    <w:rsid w:val="00552D51"/>
    <w:rsid w:val="00552DA8"/>
    <w:rsid w:val="005535F7"/>
    <w:rsid w:val="00553A02"/>
    <w:rsid w:val="005542A8"/>
    <w:rsid w:val="00554903"/>
    <w:rsid w:val="00554EC5"/>
    <w:rsid w:val="00554F89"/>
    <w:rsid w:val="00554F9F"/>
    <w:rsid w:val="00555042"/>
    <w:rsid w:val="00555235"/>
    <w:rsid w:val="005552F7"/>
    <w:rsid w:val="0055549F"/>
    <w:rsid w:val="0055577C"/>
    <w:rsid w:val="00555810"/>
    <w:rsid w:val="00555ADF"/>
    <w:rsid w:val="00555C35"/>
    <w:rsid w:val="00555D9D"/>
    <w:rsid w:val="00555E69"/>
    <w:rsid w:val="00555F69"/>
    <w:rsid w:val="00556455"/>
    <w:rsid w:val="005564B6"/>
    <w:rsid w:val="0055659C"/>
    <w:rsid w:val="0055664B"/>
    <w:rsid w:val="00556764"/>
    <w:rsid w:val="00556A53"/>
    <w:rsid w:val="00556A7C"/>
    <w:rsid w:val="00556AB3"/>
    <w:rsid w:val="00556C04"/>
    <w:rsid w:val="00556CE9"/>
    <w:rsid w:val="00557099"/>
    <w:rsid w:val="005570B5"/>
    <w:rsid w:val="0055712B"/>
    <w:rsid w:val="00557217"/>
    <w:rsid w:val="00557238"/>
    <w:rsid w:val="005576C4"/>
    <w:rsid w:val="005576E0"/>
    <w:rsid w:val="005579AE"/>
    <w:rsid w:val="005579DD"/>
    <w:rsid w:val="00557A5C"/>
    <w:rsid w:val="0056028C"/>
    <w:rsid w:val="0056081E"/>
    <w:rsid w:val="00560DE2"/>
    <w:rsid w:val="005610F9"/>
    <w:rsid w:val="0056118B"/>
    <w:rsid w:val="0056127C"/>
    <w:rsid w:val="00561377"/>
    <w:rsid w:val="00561638"/>
    <w:rsid w:val="005618D7"/>
    <w:rsid w:val="00561E28"/>
    <w:rsid w:val="00561E4D"/>
    <w:rsid w:val="0056210B"/>
    <w:rsid w:val="00562BA2"/>
    <w:rsid w:val="00562F7B"/>
    <w:rsid w:val="005633B2"/>
    <w:rsid w:val="005634A2"/>
    <w:rsid w:val="00563535"/>
    <w:rsid w:val="00563700"/>
    <w:rsid w:val="00563853"/>
    <w:rsid w:val="005639C7"/>
    <w:rsid w:val="00563E0F"/>
    <w:rsid w:val="0056470E"/>
    <w:rsid w:val="00564B81"/>
    <w:rsid w:val="00564F1C"/>
    <w:rsid w:val="00564F3A"/>
    <w:rsid w:val="00565409"/>
    <w:rsid w:val="005654CD"/>
    <w:rsid w:val="005654E4"/>
    <w:rsid w:val="00565650"/>
    <w:rsid w:val="0056578C"/>
    <w:rsid w:val="005657CE"/>
    <w:rsid w:val="00565951"/>
    <w:rsid w:val="00565B07"/>
    <w:rsid w:val="00565B2A"/>
    <w:rsid w:val="00566340"/>
    <w:rsid w:val="0056660F"/>
    <w:rsid w:val="0056662C"/>
    <w:rsid w:val="00566802"/>
    <w:rsid w:val="0056684F"/>
    <w:rsid w:val="00566FF4"/>
    <w:rsid w:val="005670CA"/>
    <w:rsid w:val="0056724B"/>
    <w:rsid w:val="005673D8"/>
    <w:rsid w:val="005678D7"/>
    <w:rsid w:val="00567C36"/>
    <w:rsid w:val="00567E4B"/>
    <w:rsid w:val="0057093F"/>
    <w:rsid w:val="00570A32"/>
    <w:rsid w:val="00570C52"/>
    <w:rsid w:val="0057153C"/>
    <w:rsid w:val="00571555"/>
    <w:rsid w:val="00571939"/>
    <w:rsid w:val="00571BAE"/>
    <w:rsid w:val="00571F66"/>
    <w:rsid w:val="00572143"/>
    <w:rsid w:val="00572455"/>
    <w:rsid w:val="005724FC"/>
    <w:rsid w:val="00572557"/>
    <w:rsid w:val="005725C9"/>
    <w:rsid w:val="005725CF"/>
    <w:rsid w:val="005728AF"/>
    <w:rsid w:val="00572982"/>
    <w:rsid w:val="005729A5"/>
    <w:rsid w:val="00572E5D"/>
    <w:rsid w:val="0057315D"/>
    <w:rsid w:val="00573525"/>
    <w:rsid w:val="0057369E"/>
    <w:rsid w:val="005736F2"/>
    <w:rsid w:val="00573C8B"/>
    <w:rsid w:val="00573F81"/>
    <w:rsid w:val="00574319"/>
    <w:rsid w:val="005745AD"/>
    <w:rsid w:val="00574679"/>
    <w:rsid w:val="00574750"/>
    <w:rsid w:val="005747B3"/>
    <w:rsid w:val="00574936"/>
    <w:rsid w:val="00574EEF"/>
    <w:rsid w:val="00574F59"/>
    <w:rsid w:val="00575352"/>
    <w:rsid w:val="005754D7"/>
    <w:rsid w:val="0057559C"/>
    <w:rsid w:val="005755BE"/>
    <w:rsid w:val="0057561D"/>
    <w:rsid w:val="005757E7"/>
    <w:rsid w:val="00575A2F"/>
    <w:rsid w:val="00575F70"/>
    <w:rsid w:val="0057610C"/>
    <w:rsid w:val="005761B9"/>
    <w:rsid w:val="005762A2"/>
    <w:rsid w:val="0057634B"/>
    <w:rsid w:val="005764E8"/>
    <w:rsid w:val="00576B1D"/>
    <w:rsid w:val="00576DB3"/>
    <w:rsid w:val="00576FE8"/>
    <w:rsid w:val="005771C0"/>
    <w:rsid w:val="0057725C"/>
    <w:rsid w:val="005775C3"/>
    <w:rsid w:val="00577615"/>
    <w:rsid w:val="00577957"/>
    <w:rsid w:val="00577D34"/>
    <w:rsid w:val="00577EEE"/>
    <w:rsid w:val="00577F08"/>
    <w:rsid w:val="0058006D"/>
    <w:rsid w:val="005802EC"/>
    <w:rsid w:val="0058035D"/>
    <w:rsid w:val="005803BD"/>
    <w:rsid w:val="0058072A"/>
    <w:rsid w:val="005809A6"/>
    <w:rsid w:val="00580B23"/>
    <w:rsid w:val="00580F30"/>
    <w:rsid w:val="0058140A"/>
    <w:rsid w:val="005817B3"/>
    <w:rsid w:val="005818D2"/>
    <w:rsid w:val="005818FB"/>
    <w:rsid w:val="00581C0A"/>
    <w:rsid w:val="00581DD6"/>
    <w:rsid w:val="00581E74"/>
    <w:rsid w:val="00581F40"/>
    <w:rsid w:val="00582575"/>
    <w:rsid w:val="005825D9"/>
    <w:rsid w:val="0058275A"/>
    <w:rsid w:val="00582976"/>
    <w:rsid w:val="00582C2E"/>
    <w:rsid w:val="00582F98"/>
    <w:rsid w:val="00583195"/>
    <w:rsid w:val="005834A5"/>
    <w:rsid w:val="005835AC"/>
    <w:rsid w:val="005836A5"/>
    <w:rsid w:val="00583890"/>
    <w:rsid w:val="005838B6"/>
    <w:rsid w:val="005839DD"/>
    <w:rsid w:val="00583BD0"/>
    <w:rsid w:val="00584045"/>
    <w:rsid w:val="00584152"/>
    <w:rsid w:val="00584370"/>
    <w:rsid w:val="00584E0B"/>
    <w:rsid w:val="00585188"/>
    <w:rsid w:val="005851D7"/>
    <w:rsid w:val="00585324"/>
    <w:rsid w:val="0058560D"/>
    <w:rsid w:val="0058586B"/>
    <w:rsid w:val="00585A89"/>
    <w:rsid w:val="00585C01"/>
    <w:rsid w:val="00585EAD"/>
    <w:rsid w:val="005865A6"/>
    <w:rsid w:val="00586B27"/>
    <w:rsid w:val="00586C30"/>
    <w:rsid w:val="00590088"/>
    <w:rsid w:val="005905CB"/>
    <w:rsid w:val="005907A0"/>
    <w:rsid w:val="0059080C"/>
    <w:rsid w:val="00590A7B"/>
    <w:rsid w:val="00590AC2"/>
    <w:rsid w:val="00590C4A"/>
    <w:rsid w:val="005910C3"/>
    <w:rsid w:val="00591B18"/>
    <w:rsid w:val="00591B6B"/>
    <w:rsid w:val="00591D0B"/>
    <w:rsid w:val="00591F1F"/>
    <w:rsid w:val="00591F23"/>
    <w:rsid w:val="005922F1"/>
    <w:rsid w:val="00592306"/>
    <w:rsid w:val="0059238F"/>
    <w:rsid w:val="00592ED2"/>
    <w:rsid w:val="00592F5D"/>
    <w:rsid w:val="005933D1"/>
    <w:rsid w:val="00593883"/>
    <w:rsid w:val="0059390B"/>
    <w:rsid w:val="00593DB0"/>
    <w:rsid w:val="00594393"/>
    <w:rsid w:val="00594958"/>
    <w:rsid w:val="00594D75"/>
    <w:rsid w:val="00594F8D"/>
    <w:rsid w:val="005953C9"/>
    <w:rsid w:val="00595545"/>
    <w:rsid w:val="00595927"/>
    <w:rsid w:val="00595AA6"/>
    <w:rsid w:val="00595CFF"/>
    <w:rsid w:val="0059642B"/>
    <w:rsid w:val="0059678D"/>
    <w:rsid w:val="00596824"/>
    <w:rsid w:val="00596A2C"/>
    <w:rsid w:val="00596A33"/>
    <w:rsid w:val="00596F3B"/>
    <w:rsid w:val="00597302"/>
    <w:rsid w:val="00597558"/>
    <w:rsid w:val="0059792B"/>
    <w:rsid w:val="005979BA"/>
    <w:rsid w:val="00597AD4"/>
    <w:rsid w:val="00597C7B"/>
    <w:rsid w:val="00597F9F"/>
    <w:rsid w:val="005A004D"/>
    <w:rsid w:val="005A04BA"/>
    <w:rsid w:val="005A04F7"/>
    <w:rsid w:val="005A0D14"/>
    <w:rsid w:val="005A0EEC"/>
    <w:rsid w:val="005A103C"/>
    <w:rsid w:val="005A108C"/>
    <w:rsid w:val="005A12F3"/>
    <w:rsid w:val="005A1801"/>
    <w:rsid w:val="005A1A93"/>
    <w:rsid w:val="005A1D44"/>
    <w:rsid w:val="005A2609"/>
    <w:rsid w:val="005A2962"/>
    <w:rsid w:val="005A29C3"/>
    <w:rsid w:val="005A2C18"/>
    <w:rsid w:val="005A2CC0"/>
    <w:rsid w:val="005A2D74"/>
    <w:rsid w:val="005A3010"/>
    <w:rsid w:val="005A3085"/>
    <w:rsid w:val="005A322E"/>
    <w:rsid w:val="005A33BB"/>
    <w:rsid w:val="005A34FC"/>
    <w:rsid w:val="005A37A0"/>
    <w:rsid w:val="005A3824"/>
    <w:rsid w:val="005A399B"/>
    <w:rsid w:val="005A39F7"/>
    <w:rsid w:val="005A3D61"/>
    <w:rsid w:val="005A3E0B"/>
    <w:rsid w:val="005A3E94"/>
    <w:rsid w:val="005A40E3"/>
    <w:rsid w:val="005A4407"/>
    <w:rsid w:val="005A465A"/>
    <w:rsid w:val="005A466C"/>
    <w:rsid w:val="005A46B1"/>
    <w:rsid w:val="005A47F6"/>
    <w:rsid w:val="005A4840"/>
    <w:rsid w:val="005A4873"/>
    <w:rsid w:val="005A4890"/>
    <w:rsid w:val="005A4A34"/>
    <w:rsid w:val="005A4A41"/>
    <w:rsid w:val="005A4B06"/>
    <w:rsid w:val="005A4E19"/>
    <w:rsid w:val="005A553A"/>
    <w:rsid w:val="005A557A"/>
    <w:rsid w:val="005A60BF"/>
    <w:rsid w:val="005A6301"/>
    <w:rsid w:val="005A6388"/>
    <w:rsid w:val="005A6592"/>
    <w:rsid w:val="005A66BF"/>
    <w:rsid w:val="005A6864"/>
    <w:rsid w:val="005A6BC4"/>
    <w:rsid w:val="005A6DE2"/>
    <w:rsid w:val="005A742E"/>
    <w:rsid w:val="005A74F7"/>
    <w:rsid w:val="005A7598"/>
    <w:rsid w:val="005A76D5"/>
    <w:rsid w:val="005A79E4"/>
    <w:rsid w:val="005A7A23"/>
    <w:rsid w:val="005A7E5B"/>
    <w:rsid w:val="005B0065"/>
    <w:rsid w:val="005B00CE"/>
    <w:rsid w:val="005B030F"/>
    <w:rsid w:val="005B09C7"/>
    <w:rsid w:val="005B0D93"/>
    <w:rsid w:val="005B10D8"/>
    <w:rsid w:val="005B111B"/>
    <w:rsid w:val="005B1388"/>
    <w:rsid w:val="005B166B"/>
    <w:rsid w:val="005B1A3D"/>
    <w:rsid w:val="005B291A"/>
    <w:rsid w:val="005B2F72"/>
    <w:rsid w:val="005B301E"/>
    <w:rsid w:val="005B3600"/>
    <w:rsid w:val="005B386A"/>
    <w:rsid w:val="005B4453"/>
    <w:rsid w:val="005B4B00"/>
    <w:rsid w:val="005B4D81"/>
    <w:rsid w:val="005B4E7F"/>
    <w:rsid w:val="005B4FEE"/>
    <w:rsid w:val="005B5254"/>
    <w:rsid w:val="005B54BD"/>
    <w:rsid w:val="005B5601"/>
    <w:rsid w:val="005B56DD"/>
    <w:rsid w:val="005B5985"/>
    <w:rsid w:val="005B5C6A"/>
    <w:rsid w:val="005B5C7D"/>
    <w:rsid w:val="005B5FB2"/>
    <w:rsid w:val="005B5FF0"/>
    <w:rsid w:val="005B60CE"/>
    <w:rsid w:val="005B617E"/>
    <w:rsid w:val="005B65E4"/>
    <w:rsid w:val="005B6767"/>
    <w:rsid w:val="005B6C23"/>
    <w:rsid w:val="005B74E8"/>
    <w:rsid w:val="005B7634"/>
    <w:rsid w:val="005B7879"/>
    <w:rsid w:val="005B788C"/>
    <w:rsid w:val="005B7BA4"/>
    <w:rsid w:val="005B7CBC"/>
    <w:rsid w:val="005C045F"/>
    <w:rsid w:val="005C0711"/>
    <w:rsid w:val="005C0934"/>
    <w:rsid w:val="005C0C6F"/>
    <w:rsid w:val="005C0D37"/>
    <w:rsid w:val="005C0EC7"/>
    <w:rsid w:val="005C10B7"/>
    <w:rsid w:val="005C1153"/>
    <w:rsid w:val="005C1807"/>
    <w:rsid w:val="005C19E9"/>
    <w:rsid w:val="005C1C7E"/>
    <w:rsid w:val="005C1D9A"/>
    <w:rsid w:val="005C1DED"/>
    <w:rsid w:val="005C297E"/>
    <w:rsid w:val="005C2A0F"/>
    <w:rsid w:val="005C31C9"/>
    <w:rsid w:val="005C41DE"/>
    <w:rsid w:val="005C426C"/>
    <w:rsid w:val="005C42FC"/>
    <w:rsid w:val="005C4404"/>
    <w:rsid w:val="005C47C4"/>
    <w:rsid w:val="005C486C"/>
    <w:rsid w:val="005C49E5"/>
    <w:rsid w:val="005C4D91"/>
    <w:rsid w:val="005C58DB"/>
    <w:rsid w:val="005C5A6D"/>
    <w:rsid w:val="005C5AE2"/>
    <w:rsid w:val="005C5B27"/>
    <w:rsid w:val="005C5B65"/>
    <w:rsid w:val="005C5C56"/>
    <w:rsid w:val="005C6363"/>
    <w:rsid w:val="005C65FE"/>
    <w:rsid w:val="005C6777"/>
    <w:rsid w:val="005C6BFD"/>
    <w:rsid w:val="005C6D8B"/>
    <w:rsid w:val="005C7140"/>
    <w:rsid w:val="005C71B1"/>
    <w:rsid w:val="005C73CD"/>
    <w:rsid w:val="005C75A6"/>
    <w:rsid w:val="005C7697"/>
    <w:rsid w:val="005C782E"/>
    <w:rsid w:val="005D0280"/>
    <w:rsid w:val="005D0A47"/>
    <w:rsid w:val="005D0BB6"/>
    <w:rsid w:val="005D0F46"/>
    <w:rsid w:val="005D14CA"/>
    <w:rsid w:val="005D15F9"/>
    <w:rsid w:val="005D18B3"/>
    <w:rsid w:val="005D1D4B"/>
    <w:rsid w:val="005D1D91"/>
    <w:rsid w:val="005D1E14"/>
    <w:rsid w:val="005D1E1C"/>
    <w:rsid w:val="005D1E9F"/>
    <w:rsid w:val="005D1F12"/>
    <w:rsid w:val="005D1FBE"/>
    <w:rsid w:val="005D2098"/>
    <w:rsid w:val="005D21F2"/>
    <w:rsid w:val="005D263E"/>
    <w:rsid w:val="005D26EF"/>
    <w:rsid w:val="005D270E"/>
    <w:rsid w:val="005D27E5"/>
    <w:rsid w:val="005D29B5"/>
    <w:rsid w:val="005D2C95"/>
    <w:rsid w:val="005D2DDB"/>
    <w:rsid w:val="005D3186"/>
    <w:rsid w:val="005D34E2"/>
    <w:rsid w:val="005D3524"/>
    <w:rsid w:val="005D3CF7"/>
    <w:rsid w:val="005D3E4A"/>
    <w:rsid w:val="005D41E2"/>
    <w:rsid w:val="005D4299"/>
    <w:rsid w:val="005D4516"/>
    <w:rsid w:val="005D467B"/>
    <w:rsid w:val="005D4A3D"/>
    <w:rsid w:val="005D4DD9"/>
    <w:rsid w:val="005D5054"/>
    <w:rsid w:val="005D5058"/>
    <w:rsid w:val="005D5083"/>
    <w:rsid w:val="005D51A1"/>
    <w:rsid w:val="005D51CC"/>
    <w:rsid w:val="005D5541"/>
    <w:rsid w:val="005D55BE"/>
    <w:rsid w:val="005D55E6"/>
    <w:rsid w:val="005D5C87"/>
    <w:rsid w:val="005D630D"/>
    <w:rsid w:val="005D671C"/>
    <w:rsid w:val="005D6771"/>
    <w:rsid w:val="005D69EF"/>
    <w:rsid w:val="005D6D98"/>
    <w:rsid w:val="005D768D"/>
    <w:rsid w:val="005D77F2"/>
    <w:rsid w:val="005D79DF"/>
    <w:rsid w:val="005D7A6C"/>
    <w:rsid w:val="005D7CD1"/>
    <w:rsid w:val="005D7D17"/>
    <w:rsid w:val="005D7E03"/>
    <w:rsid w:val="005D7F4F"/>
    <w:rsid w:val="005E0407"/>
    <w:rsid w:val="005E080D"/>
    <w:rsid w:val="005E087D"/>
    <w:rsid w:val="005E0A33"/>
    <w:rsid w:val="005E0B57"/>
    <w:rsid w:val="005E0CD0"/>
    <w:rsid w:val="005E0D05"/>
    <w:rsid w:val="005E0E55"/>
    <w:rsid w:val="005E0EFA"/>
    <w:rsid w:val="005E1172"/>
    <w:rsid w:val="005E13C1"/>
    <w:rsid w:val="005E14EA"/>
    <w:rsid w:val="005E1580"/>
    <w:rsid w:val="005E1582"/>
    <w:rsid w:val="005E1A77"/>
    <w:rsid w:val="005E2298"/>
    <w:rsid w:val="005E2456"/>
    <w:rsid w:val="005E24A6"/>
    <w:rsid w:val="005E2634"/>
    <w:rsid w:val="005E2F03"/>
    <w:rsid w:val="005E3250"/>
    <w:rsid w:val="005E326B"/>
    <w:rsid w:val="005E377A"/>
    <w:rsid w:val="005E3794"/>
    <w:rsid w:val="005E3D5A"/>
    <w:rsid w:val="005E3DCE"/>
    <w:rsid w:val="005E3DD3"/>
    <w:rsid w:val="005E4327"/>
    <w:rsid w:val="005E4593"/>
    <w:rsid w:val="005E4659"/>
    <w:rsid w:val="005E4A43"/>
    <w:rsid w:val="005E4A44"/>
    <w:rsid w:val="005E4C95"/>
    <w:rsid w:val="005E5084"/>
    <w:rsid w:val="005E5D58"/>
    <w:rsid w:val="005E63C1"/>
    <w:rsid w:val="005E655E"/>
    <w:rsid w:val="005E6EF7"/>
    <w:rsid w:val="005E6FC0"/>
    <w:rsid w:val="005E7AB2"/>
    <w:rsid w:val="005E7CBF"/>
    <w:rsid w:val="005E7E20"/>
    <w:rsid w:val="005E7FCD"/>
    <w:rsid w:val="005F006A"/>
    <w:rsid w:val="005F03E6"/>
    <w:rsid w:val="005F06D5"/>
    <w:rsid w:val="005F0726"/>
    <w:rsid w:val="005F0CEA"/>
    <w:rsid w:val="005F0E37"/>
    <w:rsid w:val="005F105C"/>
    <w:rsid w:val="005F112C"/>
    <w:rsid w:val="005F11EA"/>
    <w:rsid w:val="005F1549"/>
    <w:rsid w:val="005F1D1B"/>
    <w:rsid w:val="005F249A"/>
    <w:rsid w:val="005F2A6E"/>
    <w:rsid w:val="005F2D77"/>
    <w:rsid w:val="005F30C0"/>
    <w:rsid w:val="005F33F4"/>
    <w:rsid w:val="005F36DB"/>
    <w:rsid w:val="005F3AFB"/>
    <w:rsid w:val="005F3B81"/>
    <w:rsid w:val="005F3E13"/>
    <w:rsid w:val="005F3EF2"/>
    <w:rsid w:val="005F403E"/>
    <w:rsid w:val="005F40FF"/>
    <w:rsid w:val="005F4273"/>
    <w:rsid w:val="005F45E3"/>
    <w:rsid w:val="005F47B6"/>
    <w:rsid w:val="005F47C7"/>
    <w:rsid w:val="005F4989"/>
    <w:rsid w:val="005F4EC2"/>
    <w:rsid w:val="005F563B"/>
    <w:rsid w:val="005F5918"/>
    <w:rsid w:val="005F5A2A"/>
    <w:rsid w:val="005F5F76"/>
    <w:rsid w:val="005F61A0"/>
    <w:rsid w:val="005F6793"/>
    <w:rsid w:val="005F68F3"/>
    <w:rsid w:val="005F69C0"/>
    <w:rsid w:val="005F6AC1"/>
    <w:rsid w:val="005F6D73"/>
    <w:rsid w:val="005F74BD"/>
    <w:rsid w:val="005F777F"/>
    <w:rsid w:val="005F77F5"/>
    <w:rsid w:val="005F7C42"/>
    <w:rsid w:val="005F7E24"/>
    <w:rsid w:val="005F7F8C"/>
    <w:rsid w:val="00600168"/>
    <w:rsid w:val="00600326"/>
    <w:rsid w:val="0060034B"/>
    <w:rsid w:val="006003A3"/>
    <w:rsid w:val="006008B1"/>
    <w:rsid w:val="00600E9B"/>
    <w:rsid w:val="0060128F"/>
    <w:rsid w:val="00601402"/>
    <w:rsid w:val="00601911"/>
    <w:rsid w:val="00601BA3"/>
    <w:rsid w:val="00601DB2"/>
    <w:rsid w:val="00601E8F"/>
    <w:rsid w:val="00601EBF"/>
    <w:rsid w:val="00601FE5"/>
    <w:rsid w:val="0060220A"/>
    <w:rsid w:val="0060234B"/>
    <w:rsid w:val="00602447"/>
    <w:rsid w:val="0060252F"/>
    <w:rsid w:val="0060268B"/>
    <w:rsid w:val="0060275E"/>
    <w:rsid w:val="0060286B"/>
    <w:rsid w:val="0060292F"/>
    <w:rsid w:val="006029A0"/>
    <w:rsid w:val="00602D5B"/>
    <w:rsid w:val="00602E6D"/>
    <w:rsid w:val="006032A2"/>
    <w:rsid w:val="0060357F"/>
    <w:rsid w:val="006037CD"/>
    <w:rsid w:val="00603D2E"/>
    <w:rsid w:val="006040B0"/>
    <w:rsid w:val="00604463"/>
    <w:rsid w:val="006046D2"/>
    <w:rsid w:val="006048A6"/>
    <w:rsid w:val="00605088"/>
    <w:rsid w:val="006050C5"/>
    <w:rsid w:val="006052FD"/>
    <w:rsid w:val="0060530A"/>
    <w:rsid w:val="00605519"/>
    <w:rsid w:val="0060558D"/>
    <w:rsid w:val="00605F7B"/>
    <w:rsid w:val="006062C1"/>
    <w:rsid w:val="00606404"/>
    <w:rsid w:val="0060645A"/>
    <w:rsid w:val="0060667D"/>
    <w:rsid w:val="00606899"/>
    <w:rsid w:val="006069F9"/>
    <w:rsid w:val="00606E5F"/>
    <w:rsid w:val="00606FEE"/>
    <w:rsid w:val="0060734E"/>
    <w:rsid w:val="006073BE"/>
    <w:rsid w:val="0060785A"/>
    <w:rsid w:val="006104C3"/>
    <w:rsid w:val="00610573"/>
    <w:rsid w:val="0061074E"/>
    <w:rsid w:val="00610D24"/>
    <w:rsid w:val="00610E66"/>
    <w:rsid w:val="006111FB"/>
    <w:rsid w:val="00611533"/>
    <w:rsid w:val="006115DB"/>
    <w:rsid w:val="00611693"/>
    <w:rsid w:val="006119B2"/>
    <w:rsid w:val="00611BEA"/>
    <w:rsid w:val="00611DB7"/>
    <w:rsid w:val="00612BE5"/>
    <w:rsid w:val="00612CF2"/>
    <w:rsid w:val="00612D8B"/>
    <w:rsid w:val="006135C3"/>
    <w:rsid w:val="00613945"/>
    <w:rsid w:val="00613D51"/>
    <w:rsid w:val="00613DA3"/>
    <w:rsid w:val="00613DB0"/>
    <w:rsid w:val="00613FE6"/>
    <w:rsid w:val="00614221"/>
    <w:rsid w:val="00614349"/>
    <w:rsid w:val="0061456D"/>
    <w:rsid w:val="00614C41"/>
    <w:rsid w:val="00614D6C"/>
    <w:rsid w:val="006152FE"/>
    <w:rsid w:val="006153C8"/>
    <w:rsid w:val="00615763"/>
    <w:rsid w:val="0061597F"/>
    <w:rsid w:val="00615DA5"/>
    <w:rsid w:val="00616D47"/>
    <w:rsid w:val="00616E47"/>
    <w:rsid w:val="00617060"/>
    <w:rsid w:val="00617103"/>
    <w:rsid w:val="0061715B"/>
    <w:rsid w:val="00617379"/>
    <w:rsid w:val="00617439"/>
    <w:rsid w:val="0061761B"/>
    <w:rsid w:val="006178A3"/>
    <w:rsid w:val="00617B47"/>
    <w:rsid w:val="00620611"/>
    <w:rsid w:val="0062080A"/>
    <w:rsid w:val="00620980"/>
    <w:rsid w:val="00620989"/>
    <w:rsid w:val="006209F5"/>
    <w:rsid w:val="00620B33"/>
    <w:rsid w:val="00620CA2"/>
    <w:rsid w:val="00620E21"/>
    <w:rsid w:val="00620FD6"/>
    <w:rsid w:val="00621373"/>
    <w:rsid w:val="00621CAE"/>
    <w:rsid w:val="0062201A"/>
    <w:rsid w:val="006224D0"/>
    <w:rsid w:val="006225C9"/>
    <w:rsid w:val="00622724"/>
    <w:rsid w:val="00622BE7"/>
    <w:rsid w:val="00622C1E"/>
    <w:rsid w:val="00623173"/>
    <w:rsid w:val="00623265"/>
    <w:rsid w:val="006233BB"/>
    <w:rsid w:val="006233EC"/>
    <w:rsid w:val="0062349C"/>
    <w:rsid w:val="006235D6"/>
    <w:rsid w:val="00623744"/>
    <w:rsid w:val="0062378B"/>
    <w:rsid w:val="0062389A"/>
    <w:rsid w:val="00623F50"/>
    <w:rsid w:val="006244B0"/>
    <w:rsid w:val="0062461A"/>
    <w:rsid w:val="006248C1"/>
    <w:rsid w:val="00624921"/>
    <w:rsid w:val="0062496D"/>
    <w:rsid w:val="00624E16"/>
    <w:rsid w:val="00625182"/>
    <w:rsid w:val="0062574D"/>
    <w:rsid w:val="00625D39"/>
    <w:rsid w:val="00625F56"/>
    <w:rsid w:val="0062604D"/>
    <w:rsid w:val="006262C0"/>
    <w:rsid w:val="00626871"/>
    <w:rsid w:val="006268B5"/>
    <w:rsid w:val="006269D7"/>
    <w:rsid w:val="00626AB0"/>
    <w:rsid w:val="00626CAA"/>
    <w:rsid w:val="0062708F"/>
    <w:rsid w:val="006274F2"/>
    <w:rsid w:val="00627CE7"/>
    <w:rsid w:val="00627E66"/>
    <w:rsid w:val="0063038E"/>
    <w:rsid w:val="00630805"/>
    <w:rsid w:val="006308B4"/>
    <w:rsid w:val="00630A43"/>
    <w:rsid w:val="00630AF0"/>
    <w:rsid w:val="00630B21"/>
    <w:rsid w:val="00630DD7"/>
    <w:rsid w:val="006310BE"/>
    <w:rsid w:val="006311D0"/>
    <w:rsid w:val="0063186F"/>
    <w:rsid w:val="00631A6D"/>
    <w:rsid w:val="00631FFC"/>
    <w:rsid w:val="006322D8"/>
    <w:rsid w:val="006331E3"/>
    <w:rsid w:val="006331E4"/>
    <w:rsid w:val="0063336C"/>
    <w:rsid w:val="0063356C"/>
    <w:rsid w:val="006337E6"/>
    <w:rsid w:val="00633CE4"/>
    <w:rsid w:val="00633FA1"/>
    <w:rsid w:val="00634248"/>
    <w:rsid w:val="00634827"/>
    <w:rsid w:val="00634A6E"/>
    <w:rsid w:val="00634B17"/>
    <w:rsid w:val="006350B0"/>
    <w:rsid w:val="006356AA"/>
    <w:rsid w:val="00635752"/>
    <w:rsid w:val="00635BE2"/>
    <w:rsid w:val="00635D44"/>
    <w:rsid w:val="00635E56"/>
    <w:rsid w:val="0063610C"/>
    <w:rsid w:val="00636368"/>
    <w:rsid w:val="006364AA"/>
    <w:rsid w:val="006367C1"/>
    <w:rsid w:val="00636B6A"/>
    <w:rsid w:val="00637072"/>
    <w:rsid w:val="0063722B"/>
    <w:rsid w:val="00637378"/>
    <w:rsid w:val="00637931"/>
    <w:rsid w:val="006379CC"/>
    <w:rsid w:val="00637A33"/>
    <w:rsid w:val="00637DA2"/>
    <w:rsid w:val="00637EC8"/>
    <w:rsid w:val="0064032E"/>
    <w:rsid w:val="006405F8"/>
    <w:rsid w:val="006406FF"/>
    <w:rsid w:val="00640CAB"/>
    <w:rsid w:val="00640CB9"/>
    <w:rsid w:val="00640D47"/>
    <w:rsid w:val="00640DE3"/>
    <w:rsid w:val="00640DE5"/>
    <w:rsid w:val="0064102B"/>
    <w:rsid w:val="00641287"/>
    <w:rsid w:val="006412F2"/>
    <w:rsid w:val="00641692"/>
    <w:rsid w:val="0064179D"/>
    <w:rsid w:val="00641A85"/>
    <w:rsid w:val="00641BA3"/>
    <w:rsid w:val="00641D4E"/>
    <w:rsid w:val="00642062"/>
    <w:rsid w:val="0064243C"/>
    <w:rsid w:val="006425AD"/>
    <w:rsid w:val="006425F4"/>
    <w:rsid w:val="00642665"/>
    <w:rsid w:val="00642810"/>
    <w:rsid w:val="0064283A"/>
    <w:rsid w:val="006428AB"/>
    <w:rsid w:val="006429BD"/>
    <w:rsid w:val="00642CE6"/>
    <w:rsid w:val="00642FD8"/>
    <w:rsid w:val="00642FEC"/>
    <w:rsid w:val="006430C3"/>
    <w:rsid w:val="0064314B"/>
    <w:rsid w:val="00643279"/>
    <w:rsid w:val="0064341B"/>
    <w:rsid w:val="00643475"/>
    <w:rsid w:val="00643508"/>
    <w:rsid w:val="00643926"/>
    <w:rsid w:val="00643952"/>
    <w:rsid w:val="00643E6A"/>
    <w:rsid w:val="00644075"/>
    <w:rsid w:val="006441EB"/>
    <w:rsid w:val="00644394"/>
    <w:rsid w:val="0064456C"/>
    <w:rsid w:val="00644766"/>
    <w:rsid w:val="00644B90"/>
    <w:rsid w:val="0064533B"/>
    <w:rsid w:val="006459A0"/>
    <w:rsid w:val="00645E94"/>
    <w:rsid w:val="00645EC8"/>
    <w:rsid w:val="00645F1F"/>
    <w:rsid w:val="00646329"/>
    <w:rsid w:val="006464C2"/>
    <w:rsid w:val="0064659B"/>
    <w:rsid w:val="0064664B"/>
    <w:rsid w:val="00646904"/>
    <w:rsid w:val="00646BAD"/>
    <w:rsid w:val="00646FCF"/>
    <w:rsid w:val="00647005"/>
    <w:rsid w:val="006471FF"/>
    <w:rsid w:val="00647248"/>
    <w:rsid w:val="0064765E"/>
    <w:rsid w:val="00647860"/>
    <w:rsid w:val="0064786C"/>
    <w:rsid w:val="00647A35"/>
    <w:rsid w:val="00647BAA"/>
    <w:rsid w:val="00647BE1"/>
    <w:rsid w:val="00647DAB"/>
    <w:rsid w:val="0065009F"/>
    <w:rsid w:val="00650178"/>
    <w:rsid w:val="00650526"/>
    <w:rsid w:val="0065060A"/>
    <w:rsid w:val="00650867"/>
    <w:rsid w:val="006509DD"/>
    <w:rsid w:val="00650D01"/>
    <w:rsid w:val="00650F5F"/>
    <w:rsid w:val="0065118A"/>
    <w:rsid w:val="00651346"/>
    <w:rsid w:val="00652001"/>
    <w:rsid w:val="0065248F"/>
    <w:rsid w:val="00652587"/>
    <w:rsid w:val="00652722"/>
    <w:rsid w:val="00652804"/>
    <w:rsid w:val="00652B30"/>
    <w:rsid w:val="00652F48"/>
    <w:rsid w:val="006532F2"/>
    <w:rsid w:val="00653591"/>
    <w:rsid w:val="006543F8"/>
    <w:rsid w:val="00654449"/>
    <w:rsid w:val="00654784"/>
    <w:rsid w:val="00654970"/>
    <w:rsid w:val="00654DE2"/>
    <w:rsid w:val="00654E8F"/>
    <w:rsid w:val="00655141"/>
    <w:rsid w:val="00655447"/>
    <w:rsid w:val="00655656"/>
    <w:rsid w:val="006556FF"/>
    <w:rsid w:val="00655952"/>
    <w:rsid w:val="00655960"/>
    <w:rsid w:val="006560CC"/>
    <w:rsid w:val="00656BB2"/>
    <w:rsid w:val="00656FCB"/>
    <w:rsid w:val="00657140"/>
    <w:rsid w:val="006574F9"/>
    <w:rsid w:val="00657836"/>
    <w:rsid w:val="00657C50"/>
    <w:rsid w:val="00657E34"/>
    <w:rsid w:val="00657E56"/>
    <w:rsid w:val="00657EB5"/>
    <w:rsid w:val="00657ED4"/>
    <w:rsid w:val="0066010D"/>
    <w:rsid w:val="006602EC"/>
    <w:rsid w:val="0066091F"/>
    <w:rsid w:val="00660BDA"/>
    <w:rsid w:val="00661138"/>
    <w:rsid w:val="00661521"/>
    <w:rsid w:val="00661798"/>
    <w:rsid w:val="0066180C"/>
    <w:rsid w:val="006618CA"/>
    <w:rsid w:val="00661909"/>
    <w:rsid w:val="0066197B"/>
    <w:rsid w:val="006620C0"/>
    <w:rsid w:val="0066232A"/>
    <w:rsid w:val="006624A2"/>
    <w:rsid w:val="00662536"/>
    <w:rsid w:val="00662D95"/>
    <w:rsid w:val="00662ED7"/>
    <w:rsid w:val="0066318E"/>
    <w:rsid w:val="006632C5"/>
    <w:rsid w:val="006634DE"/>
    <w:rsid w:val="00663524"/>
    <w:rsid w:val="00663552"/>
    <w:rsid w:val="006638F0"/>
    <w:rsid w:val="00663A1D"/>
    <w:rsid w:val="00663A48"/>
    <w:rsid w:val="00663BE0"/>
    <w:rsid w:val="00663C15"/>
    <w:rsid w:val="00664559"/>
    <w:rsid w:val="00664B73"/>
    <w:rsid w:val="006650AE"/>
    <w:rsid w:val="006655EA"/>
    <w:rsid w:val="006659AC"/>
    <w:rsid w:val="00665B17"/>
    <w:rsid w:val="00665EEE"/>
    <w:rsid w:val="00666040"/>
    <w:rsid w:val="0066670D"/>
    <w:rsid w:val="00666762"/>
    <w:rsid w:val="00666A4C"/>
    <w:rsid w:val="00666CB4"/>
    <w:rsid w:val="00667088"/>
    <w:rsid w:val="006671D2"/>
    <w:rsid w:val="00667281"/>
    <w:rsid w:val="006674B5"/>
    <w:rsid w:val="006679DD"/>
    <w:rsid w:val="00667CBB"/>
    <w:rsid w:val="0067029F"/>
    <w:rsid w:val="00670674"/>
    <w:rsid w:val="00670845"/>
    <w:rsid w:val="00670921"/>
    <w:rsid w:val="00670956"/>
    <w:rsid w:val="00670E79"/>
    <w:rsid w:val="00670F6A"/>
    <w:rsid w:val="00671156"/>
    <w:rsid w:val="006711AB"/>
    <w:rsid w:val="00671570"/>
    <w:rsid w:val="0067161C"/>
    <w:rsid w:val="00671870"/>
    <w:rsid w:val="00671A34"/>
    <w:rsid w:val="0067227B"/>
    <w:rsid w:val="00672372"/>
    <w:rsid w:val="00672855"/>
    <w:rsid w:val="0067292A"/>
    <w:rsid w:val="00672A3E"/>
    <w:rsid w:val="00672A6A"/>
    <w:rsid w:val="00673152"/>
    <w:rsid w:val="006735DD"/>
    <w:rsid w:val="00673A1F"/>
    <w:rsid w:val="00674326"/>
    <w:rsid w:val="0067456B"/>
    <w:rsid w:val="00674659"/>
    <w:rsid w:val="0067493C"/>
    <w:rsid w:val="00674BE8"/>
    <w:rsid w:val="00674CE7"/>
    <w:rsid w:val="00674D2F"/>
    <w:rsid w:val="00674FA7"/>
    <w:rsid w:val="0067502A"/>
    <w:rsid w:val="006750CA"/>
    <w:rsid w:val="006750CB"/>
    <w:rsid w:val="00675170"/>
    <w:rsid w:val="00675E25"/>
    <w:rsid w:val="00675FDF"/>
    <w:rsid w:val="00676041"/>
    <w:rsid w:val="00676240"/>
    <w:rsid w:val="006767D6"/>
    <w:rsid w:val="00676965"/>
    <w:rsid w:val="0067697E"/>
    <w:rsid w:val="00676A4C"/>
    <w:rsid w:val="00676A88"/>
    <w:rsid w:val="00676D57"/>
    <w:rsid w:val="006775D7"/>
    <w:rsid w:val="00677C3D"/>
    <w:rsid w:val="00677EAF"/>
    <w:rsid w:val="00677EEE"/>
    <w:rsid w:val="0068002F"/>
    <w:rsid w:val="0068004E"/>
    <w:rsid w:val="00680304"/>
    <w:rsid w:val="006805ED"/>
    <w:rsid w:val="006807E3"/>
    <w:rsid w:val="00680832"/>
    <w:rsid w:val="00680905"/>
    <w:rsid w:val="00680C73"/>
    <w:rsid w:val="00680E90"/>
    <w:rsid w:val="00681260"/>
    <w:rsid w:val="00681711"/>
    <w:rsid w:val="00681B78"/>
    <w:rsid w:val="00681BF5"/>
    <w:rsid w:val="00681CD8"/>
    <w:rsid w:val="00681D1F"/>
    <w:rsid w:val="00681E1B"/>
    <w:rsid w:val="00681EBE"/>
    <w:rsid w:val="00681FC5"/>
    <w:rsid w:val="0068282F"/>
    <w:rsid w:val="006828EF"/>
    <w:rsid w:val="00682B41"/>
    <w:rsid w:val="00682B9E"/>
    <w:rsid w:val="00683157"/>
    <w:rsid w:val="00683382"/>
    <w:rsid w:val="006833B2"/>
    <w:rsid w:val="00683744"/>
    <w:rsid w:val="006837E3"/>
    <w:rsid w:val="00683ADB"/>
    <w:rsid w:val="00683FCE"/>
    <w:rsid w:val="006842CC"/>
    <w:rsid w:val="00684312"/>
    <w:rsid w:val="006845D6"/>
    <w:rsid w:val="006846DD"/>
    <w:rsid w:val="00684B2A"/>
    <w:rsid w:val="00684B96"/>
    <w:rsid w:val="00684D9B"/>
    <w:rsid w:val="00684DCB"/>
    <w:rsid w:val="00684F11"/>
    <w:rsid w:val="006852BD"/>
    <w:rsid w:val="0068532C"/>
    <w:rsid w:val="00685736"/>
    <w:rsid w:val="006857A2"/>
    <w:rsid w:val="00685988"/>
    <w:rsid w:val="00685ED3"/>
    <w:rsid w:val="00685F3B"/>
    <w:rsid w:val="006864F7"/>
    <w:rsid w:val="0068655D"/>
    <w:rsid w:val="006867FA"/>
    <w:rsid w:val="006872BF"/>
    <w:rsid w:val="006874D1"/>
    <w:rsid w:val="006875BE"/>
    <w:rsid w:val="006875EA"/>
    <w:rsid w:val="00687E69"/>
    <w:rsid w:val="00690083"/>
    <w:rsid w:val="00690268"/>
    <w:rsid w:val="006903A4"/>
    <w:rsid w:val="006908AC"/>
    <w:rsid w:val="0069096B"/>
    <w:rsid w:val="00690994"/>
    <w:rsid w:val="00691191"/>
    <w:rsid w:val="006914E7"/>
    <w:rsid w:val="006916EF"/>
    <w:rsid w:val="00691BB5"/>
    <w:rsid w:val="0069202E"/>
    <w:rsid w:val="00692064"/>
    <w:rsid w:val="006921C5"/>
    <w:rsid w:val="006924B0"/>
    <w:rsid w:val="0069260F"/>
    <w:rsid w:val="00692A79"/>
    <w:rsid w:val="00693C03"/>
    <w:rsid w:val="00693C29"/>
    <w:rsid w:val="00693CA1"/>
    <w:rsid w:val="00694134"/>
    <w:rsid w:val="0069416B"/>
    <w:rsid w:val="00694223"/>
    <w:rsid w:val="006942CA"/>
    <w:rsid w:val="0069449D"/>
    <w:rsid w:val="006953DA"/>
    <w:rsid w:val="006955F3"/>
    <w:rsid w:val="00695669"/>
    <w:rsid w:val="00695939"/>
    <w:rsid w:val="0069595E"/>
    <w:rsid w:val="00695A81"/>
    <w:rsid w:val="0069607F"/>
    <w:rsid w:val="006964F0"/>
    <w:rsid w:val="006967F8"/>
    <w:rsid w:val="00696CE4"/>
    <w:rsid w:val="00696DD5"/>
    <w:rsid w:val="006970E6"/>
    <w:rsid w:val="0069732B"/>
    <w:rsid w:val="0069733C"/>
    <w:rsid w:val="006974AF"/>
    <w:rsid w:val="00697582"/>
    <w:rsid w:val="00697999"/>
    <w:rsid w:val="00697BB4"/>
    <w:rsid w:val="00697CF4"/>
    <w:rsid w:val="006A0063"/>
    <w:rsid w:val="006A0083"/>
    <w:rsid w:val="006A06FF"/>
    <w:rsid w:val="006A0C7A"/>
    <w:rsid w:val="006A1032"/>
    <w:rsid w:val="006A10DD"/>
    <w:rsid w:val="006A1380"/>
    <w:rsid w:val="006A1668"/>
    <w:rsid w:val="006A1910"/>
    <w:rsid w:val="006A1EFA"/>
    <w:rsid w:val="006A1F1D"/>
    <w:rsid w:val="006A2105"/>
    <w:rsid w:val="006A23D7"/>
    <w:rsid w:val="006A27B0"/>
    <w:rsid w:val="006A27FF"/>
    <w:rsid w:val="006A282F"/>
    <w:rsid w:val="006A29E1"/>
    <w:rsid w:val="006A2AEB"/>
    <w:rsid w:val="006A2DE9"/>
    <w:rsid w:val="006A30F9"/>
    <w:rsid w:val="006A33D2"/>
    <w:rsid w:val="006A35C3"/>
    <w:rsid w:val="006A3AF6"/>
    <w:rsid w:val="006A3BB1"/>
    <w:rsid w:val="006A3BC3"/>
    <w:rsid w:val="006A3E1F"/>
    <w:rsid w:val="006A41FF"/>
    <w:rsid w:val="006A4474"/>
    <w:rsid w:val="006A4614"/>
    <w:rsid w:val="006A4A1A"/>
    <w:rsid w:val="006A4ADC"/>
    <w:rsid w:val="006A4BC0"/>
    <w:rsid w:val="006A51B9"/>
    <w:rsid w:val="006A542D"/>
    <w:rsid w:val="006A5472"/>
    <w:rsid w:val="006A56B7"/>
    <w:rsid w:val="006A5E41"/>
    <w:rsid w:val="006A5E54"/>
    <w:rsid w:val="006A5EB1"/>
    <w:rsid w:val="006A617F"/>
    <w:rsid w:val="006A639B"/>
    <w:rsid w:val="006A65DB"/>
    <w:rsid w:val="006A683F"/>
    <w:rsid w:val="006A6925"/>
    <w:rsid w:val="006A693B"/>
    <w:rsid w:val="006A6B6A"/>
    <w:rsid w:val="006A6C52"/>
    <w:rsid w:val="006A6ECB"/>
    <w:rsid w:val="006A7327"/>
    <w:rsid w:val="006A785F"/>
    <w:rsid w:val="006A79A4"/>
    <w:rsid w:val="006B0669"/>
    <w:rsid w:val="006B085E"/>
    <w:rsid w:val="006B0AA8"/>
    <w:rsid w:val="006B0D2F"/>
    <w:rsid w:val="006B0E6D"/>
    <w:rsid w:val="006B0E80"/>
    <w:rsid w:val="006B0F7A"/>
    <w:rsid w:val="006B1015"/>
    <w:rsid w:val="006B109D"/>
    <w:rsid w:val="006B1467"/>
    <w:rsid w:val="006B175C"/>
    <w:rsid w:val="006B23B8"/>
    <w:rsid w:val="006B24FE"/>
    <w:rsid w:val="006B2A84"/>
    <w:rsid w:val="006B2D4A"/>
    <w:rsid w:val="006B2EC2"/>
    <w:rsid w:val="006B354D"/>
    <w:rsid w:val="006B38F1"/>
    <w:rsid w:val="006B3A93"/>
    <w:rsid w:val="006B3EA0"/>
    <w:rsid w:val="006B49FB"/>
    <w:rsid w:val="006B4C59"/>
    <w:rsid w:val="006B4FAA"/>
    <w:rsid w:val="006B5121"/>
    <w:rsid w:val="006B54AC"/>
    <w:rsid w:val="006B588A"/>
    <w:rsid w:val="006B599B"/>
    <w:rsid w:val="006B5A76"/>
    <w:rsid w:val="006B5D53"/>
    <w:rsid w:val="006B5F24"/>
    <w:rsid w:val="006B627C"/>
    <w:rsid w:val="006B64A3"/>
    <w:rsid w:val="006B688A"/>
    <w:rsid w:val="006B68D8"/>
    <w:rsid w:val="006B6D0D"/>
    <w:rsid w:val="006B6FAD"/>
    <w:rsid w:val="006B7291"/>
    <w:rsid w:val="006B735B"/>
    <w:rsid w:val="006B7452"/>
    <w:rsid w:val="006B7645"/>
    <w:rsid w:val="006B7E3C"/>
    <w:rsid w:val="006B7EB3"/>
    <w:rsid w:val="006B7EFF"/>
    <w:rsid w:val="006C009D"/>
    <w:rsid w:val="006C00C8"/>
    <w:rsid w:val="006C015A"/>
    <w:rsid w:val="006C0204"/>
    <w:rsid w:val="006C08DC"/>
    <w:rsid w:val="006C099C"/>
    <w:rsid w:val="006C0AB9"/>
    <w:rsid w:val="006C0EE6"/>
    <w:rsid w:val="006C0FAC"/>
    <w:rsid w:val="006C1159"/>
    <w:rsid w:val="006C163E"/>
    <w:rsid w:val="006C1A89"/>
    <w:rsid w:val="006C1B02"/>
    <w:rsid w:val="006C1BED"/>
    <w:rsid w:val="006C1C82"/>
    <w:rsid w:val="006C1EFF"/>
    <w:rsid w:val="006C2091"/>
    <w:rsid w:val="006C2114"/>
    <w:rsid w:val="006C21B1"/>
    <w:rsid w:val="006C2525"/>
    <w:rsid w:val="006C2794"/>
    <w:rsid w:val="006C2A3A"/>
    <w:rsid w:val="006C2AAC"/>
    <w:rsid w:val="006C2E54"/>
    <w:rsid w:val="006C2FAD"/>
    <w:rsid w:val="006C3237"/>
    <w:rsid w:val="006C3298"/>
    <w:rsid w:val="006C3391"/>
    <w:rsid w:val="006C3757"/>
    <w:rsid w:val="006C3C42"/>
    <w:rsid w:val="006C4813"/>
    <w:rsid w:val="006C48A8"/>
    <w:rsid w:val="006C4A08"/>
    <w:rsid w:val="006C4A3E"/>
    <w:rsid w:val="006C501F"/>
    <w:rsid w:val="006C5178"/>
    <w:rsid w:val="006C5533"/>
    <w:rsid w:val="006C581B"/>
    <w:rsid w:val="006C5C62"/>
    <w:rsid w:val="006C5F66"/>
    <w:rsid w:val="006C60F0"/>
    <w:rsid w:val="006C6305"/>
    <w:rsid w:val="006C630C"/>
    <w:rsid w:val="006C6351"/>
    <w:rsid w:val="006C63B8"/>
    <w:rsid w:val="006C67BF"/>
    <w:rsid w:val="006C6C7F"/>
    <w:rsid w:val="006C6CDA"/>
    <w:rsid w:val="006D01E1"/>
    <w:rsid w:val="006D059A"/>
    <w:rsid w:val="006D0904"/>
    <w:rsid w:val="006D0974"/>
    <w:rsid w:val="006D0C61"/>
    <w:rsid w:val="006D0CCF"/>
    <w:rsid w:val="006D0DCF"/>
    <w:rsid w:val="006D0E75"/>
    <w:rsid w:val="006D0FC3"/>
    <w:rsid w:val="006D1386"/>
    <w:rsid w:val="006D1592"/>
    <w:rsid w:val="006D2059"/>
    <w:rsid w:val="006D20AF"/>
    <w:rsid w:val="006D218F"/>
    <w:rsid w:val="006D2893"/>
    <w:rsid w:val="006D2953"/>
    <w:rsid w:val="006D2AB9"/>
    <w:rsid w:val="006D2CCA"/>
    <w:rsid w:val="006D2D3D"/>
    <w:rsid w:val="006D2F7C"/>
    <w:rsid w:val="006D3A4A"/>
    <w:rsid w:val="006D3BFC"/>
    <w:rsid w:val="006D3ED8"/>
    <w:rsid w:val="006D4046"/>
    <w:rsid w:val="006D4654"/>
    <w:rsid w:val="006D4736"/>
    <w:rsid w:val="006D5304"/>
    <w:rsid w:val="006D5353"/>
    <w:rsid w:val="006D56EE"/>
    <w:rsid w:val="006D5826"/>
    <w:rsid w:val="006D5D77"/>
    <w:rsid w:val="006D61E5"/>
    <w:rsid w:val="006D6778"/>
    <w:rsid w:val="006D68BC"/>
    <w:rsid w:val="006D6A38"/>
    <w:rsid w:val="006D6C4A"/>
    <w:rsid w:val="006D6D78"/>
    <w:rsid w:val="006D6F8B"/>
    <w:rsid w:val="006D743A"/>
    <w:rsid w:val="006D788B"/>
    <w:rsid w:val="006E0097"/>
    <w:rsid w:val="006E0138"/>
    <w:rsid w:val="006E019D"/>
    <w:rsid w:val="006E04E9"/>
    <w:rsid w:val="006E0508"/>
    <w:rsid w:val="006E052B"/>
    <w:rsid w:val="006E0954"/>
    <w:rsid w:val="006E0C63"/>
    <w:rsid w:val="006E150F"/>
    <w:rsid w:val="006E1B5A"/>
    <w:rsid w:val="006E1BF3"/>
    <w:rsid w:val="006E1C48"/>
    <w:rsid w:val="006E22EA"/>
    <w:rsid w:val="006E23C8"/>
    <w:rsid w:val="006E26CC"/>
    <w:rsid w:val="006E272A"/>
    <w:rsid w:val="006E2DFC"/>
    <w:rsid w:val="006E2F35"/>
    <w:rsid w:val="006E2F51"/>
    <w:rsid w:val="006E34D5"/>
    <w:rsid w:val="006E36B5"/>
    <w:rsid w:val="006E36E0"/>
    <w:rsid w:val="006E375F"/>
    <w:rsid w:val="006E382A"/>
    <w:rsid w:val="006E3875"/>
    <w:rsid w:val="006E3BC6"/>
    <w:rsid w:val="006E3D2A"/>
    <w:rsid w:val="006E4271"/>
    <w:rsid w:val="006E4343"/>
    <w:rsid w:val="006E4ACE"/>
    <w:rsid w:val="006E4D11"/>
    <w:rsid w:val="006E4FF1"/>
    <w:rsid w:val="006E5186"/>
    <w:rsid w:val="006E575A"/>
    <w:rsid w:val="006E5763"/>
    <w:rsid w:val="006E5C32"/>
    <w:rsid w:val="006E5F3F"/>
    <w:rsid w:val="006E61F0"/>
    <w:rsid w:val="006E658E"/>
    <w:rsid w:val="006E6862"/>
    <w:rsid w:val="006E6C21"/>
    <w:rsid w:val="006E6F9E"/>
    <w:rsid w:val="006E71E4"/>
    <w:rsid w:val="006E7250"/>
    <w:rsid w:val="006E73DE"/>
    <w:rsid w:val="006E742E"/>
    <w:rsid w:val="006E75E7"/>
    <w:rsid w:val="006E7685"/>
    <w:rsid w:val="006E78F5"/>
    <w:rsid w:val="006E78F6"/>
    <w:rsid w:val="006E7BF9"/>
    <w:rsid w:val="006E7ED6"/>
    <w:rsid w:val="006E7F1F"/>
    <w:rsid w:val="006F00E7"/>
    <w:rsid w:val="006F022A"/>
    <w:rsid w:val="006F06C2"/>
    <w:rsid w:val="006F083A"/>
    <w:rsid w:val="006F09F2"/>
    <w:rsid w:val="006F114C"/>
    <w:rsid w:val="006F1661"/>
    <w:rsid w:val="006F1940"/>
    <w:rsid w:val="006F19B2"/>
    <w:rsid w:val="006F1B0E"/>
    <w:rsid w:val="006F1B1C"/>
    <w:rsid w:val="006F1BF3"/>
    <w:rsid w:val="006F1DBC"/>
    <w:rsid w:val="006F1E07"/>
    <w:rsid w:val="006F1F76"/>
    <w:rsid w:val="006F1FFB"/>
    <w:rsid w:val="006F2085"/>
    <w:rsid w:val="006F2767"/>
    <w:rsid w:val="006F2CBB"/>
    <w:rsid w:val="006F2E2D"/>
    <w:rsid w:val="006F37DF"/>
    <w:rsid w:val="006F3B40"/>
    <w:rsid w:val="006F3D70"/>
    <w:rsid w:val="006F44B6"/>
    <w:rsid w:val="006F46DD"/>
    <w:rsid w:val="006F4AC1"/>
    <w:rsid w:val="006F4D68"/>
    <w:rsid w:val="006F57C1"/>
    <w:rsid w:val="006F5811"/>
    <w:rsid w:val="006F5A50"/>
    <w:rsid w:val="006F5C41"/>
    <w:rsid w:val="006F5E66"/>
    <w:rsid w:val="006F5FA5"/>
    <w:rsid w:val="006F6131"/>
    <w:rsid w:val="006F64E8"/>
    <w:rsid w:val="006F6620"/>
    <w:rsid w:val="006F6863"/>
    <w:rsid w:val="006F6943"/>
    <w:rsid w:val="006F6C8E"/>
    <w:rsid w:val="006F6CF4"/>
    <w:rsid w:val="006F752A"/>
    <w:rsid w:val="006F75D0"/>
    <w:rsid w:val="006F77CF"/>
    <w:rsid w:val="006F7882"/>
    <w:rsid w:val="00700436"/>
    <w:rsid w:val="007006CB"/>
    <w:rsid w:val="00700CD1"/>
    <w:rsid w:val="00700D93"/>
    <w:rsid w:val="00700F15"/>
    <w:rsid w:val="007010B0"/>
    <w:rsid w:val="007012B3"/>
    <w:rsid w:val="007017B8"/>
    <w:rsid w:val="00701920"/>
    <w:rsid w:val="0070196F"/>
    <w:rsid w:val="00701AC7"/>
    <w:rsid w:val="00701B88"/>
    <w:rsid w:val="00701EB8"/>
    <w:rsid w:val="00702032"/>
    <w:rsid w:val="00702924"/>
    <w:rsid w:val="00702A31"/>
    <w:rsid w:val="00702A32"/>
    <w:rsid w:val="007030BA"/>
    <w:rsid w:val="00703510"/>
    <w:rsid w:val="00703579"/>
    <w:rsid w:val="00703742"/>
    <w:rsid w:val="00704160"/>
    <w:rsid w:val="007041C2"/>
    <w:rsid w:val="00704287"/>
    <w:rsid w:val="00704290"/>
    <w:rsid w:val="007045C2"/>
    <w:rsid w:val="00704E87"/>
    <w:rsid w:val="00705321"/>
    <w:rsid w:val="00705638"/>
    <w:rsid w:val="00705709"/>
    <w:rsid w:val="0070581E"/>
    <w:rsid w:val="00705DEB"/>
    <w:rsid w:val="0070602F"/>
    <w:rsid w:val="007061C3"/>
    <w:rsid w:val="00706242"/>
    <w:rsid w:val="00706325"/>
    <w:rsid w:val="00706949"/>
    <w:rsid w:val="00706B02"/>
    <w:rsid w:val="00706DB4"/>
    <w:rsid w:val="00706F13"/>
    <w:rsid w:val="00707382"/>
    <w:rsid w:val="0070757F"/>
    <w:rsid w:val="00707910"/>
    <w:rsid w:val="00707BF1"/>
    <w:rsid w:val="0071005F"/>
    <w:rsid w:val="007100EB"/>
    <w:rsid w:val="00710175"/>
    <w:rsid w:val="00710458"/>
    <w:rsid w:val="0071056B"/>
    <w:rsid w:val="00710AF1"/>
    <w:rsid w:val="00710BDA"/>
    <w:rsid w:val="00710FF5"/>
    <w:rsid w:val="00711064"/>
    <w:rsid w:val="0071111A"/>
    <w:rsid w:val="00711BD2"/>
    <w:rsid w:val="007120AC"/>
    <w:rsid w:val="0071215B"/>
    <w:rsid w:val="00712615"/>
    <w:rsid w:val="00712672"/>
    <w:rsid w:val="00712763"/>
    <w:rsid w:val="00712793"/>
    <w:rsid w:val="007127D6"/>
    <w:rsid w:val="007128DF"/>
    <w:rsid w:val="00712CC7"/>
    <w:rsid w:val="00712FF9"/>
    <w:rsid w:val="00713ECB"/>
    <w:rsid w:val="0071474E"/>
    <w:rsid w:val="007148C6"/>
    <w:rsid w:val="007148DF"/>
    <w:rsid w:val="00714CEE"/>
    <w:rsid w:val="00714D05"/>
    <w:rsid w:val="00714D51"/>
    <w:rsid w:val="00714F21"/>
    <w:rsid w:val="00715135"/>
    <w:rsid w:val="0071513C"/>
    <w:rsid w:val="00715193"/>
    <w:rsid w:val="007152BA"/>
    <w:rsid w:val="007156BE"/>
    <w:rsid w:val="007156C6"/>
    <w:rsid w:val="00715909"/>
    <w:rsid w:val="00715C47"/>
    <w:rsid w:val="00715C64"/>
    <w:rsid w:val="00715DEB"/>
    <w:rsid w:val="0071605D"/>
    <w:rsid w:val="007162A5"/>
    <w:rsid w:val="00716403"/>
    <w:rsid w:val="007166A0"/>
    <w:rsid w:val="00716744"/>
    <w:rsid w:val="00716DA9"/>
    <w:rsid w:val="0071737C"/>
    <w:rsid w:val="0071740E"/>
    <w:rsid w:val="007175BB"/>
    <w:rsid w:val="00717F19"/>
    <w:rsid w:val="0072004F"/>
    <w:rsid w:val="007202BC"/>
    <w:rsid w:val="00720661"/>
    <w:rsid w:val="00720996"/>
    <w:rsid w:val="00720DA9"/>
    <w:rsid w:val="00720DBA"/>
    <w:rsid w:val="00720F38"/>
    <w:rsid w:val="0072121F"/>
    <w:rsid w:val="00721240"/>
    <w:rsid w:val="007214AE"/>
    <w:rsid w:val="007216D2"/>
    <w:rsid w:val="00721A42"/>
    <w:rsid w:val="00721CE8"/>
    <w:rsid w:val="00721D16"/>
    <w:rsid w:val="00722026"/>
    <w:rsid w:val="00722090"/>
    <w:rsid w:val="007221FB"/>
    <w:rsid w:val="007223CB"/>
    <w:rsid w:val="00722822"/>
    <w:rsid w:val="00722AAC"/>
    <w:rsid w:val="00722B76"/>
    <w:rsid w:val="00722C8A"/>
    <w:rsid w:val="00722D16"/>
    <w:rsid w:val="00722FD1"/>
    <w:rsid w:val="0072352A"/>
    <w:rsid w:val="00723D07"/>
    <w:rsid w:val="00723E46"/>
    <w:rsid w:val="00724580"/>
    <w:rsid w:val="007247DF"/>
    <w:rsid w:val="00724B4F"/>
    <w:rsid w:val="00724BD2"/>
    <w:rsid w:val="00724CD2"/>
    <w:rsid w:val="0072510D"/>
    <w:rsid w:val="007252E8"/>
    <w:rsid w:val="00725A65"/>
    <w:rsid w:val="00725FD9"/>
    <w:rsid w:val="00726225"/>
    <w:rsid w:val="007262DB"/>
    <w:rsid w:val="00726874"/>
    <w:rsid w:val="00726D86"/>
    <w:rsid w:val="0072704F"/>
    <w:rsid w:val="0072724A"/>
    <w:rsid w:val="007274A9"/>
    <w:rsid w:val="007276BB"/>
    <w:rsid w:val="00727BCD"/>
    <w:rsid w:val="00730034"/>
    <w:rsid w:val="00730753"/>
    <w:rsid w:val="007309CB"/>
    <w:rsid w:val="00730A0F"/>
    <w:rsid w:val="00730B7B"/>
    <w:rsid w:val="00730DB7"/>
    <w:rsid w:val="00731032"/>
    <w:rsid w:val="0073116A"/>
    <w:rsid w:val="007313EB"/>
    <w:rsid w:val="0073173B"/>
    <w:rsid w:val="00731941"/>
    <w:rsid w:val="00731ACC"/>
    <w:rsid w:val="00731B97"/>
    <w:rsid w:val="00731CD4"/>
    <w:rsid w:val="00732812"/>
    <w:rsid w:val="0073287B"/>
    <w:rsid w:val="00732930"/>
    <w:rsid w:val="00732A29"/>
    <w:rsid w:val="00732C76"/>
    <w:rsid w:val="00732CF4"/>
    <w:rsid w:val="00732FC5"/>
    <w:rsid w:val="0073336B"/>
    <w:rsid w:val="0073339C"/>
    <w:rsid w:val="007333C9"/>
    <w:rsid w:val="0073344D"/>
    <w:rsid w:val="00733643"/>
    <w:rsid w:val="00733ABD"/>
    <w:rsid w:val="00733BFC"/>
    <w:rsid w:val="00734059"/>
    <w:rsid w:val="00734272"/>
    <w:rsid w:val="00734473"/>
    <w:rsid w:val="00734A77"/>
    <w:rsid w:val="00734EF8"/>
    <w:rsid w:val="0073505E"/>
    <w:rsid w:val="00735281"/>
    <w:rsid w:val="00735372"/>
    <w:rsid w:val="007356BD"/>
    <w:rsid w:val="0073576F"/>
    <w:rsid w:val="007358E3"/>
    <w:rsid w:val="00736511"/>
    <w:rsid w:val="00736703"/>
    <w:rsid w:val="00736716"/>
    <w:rsid w:val="00736F30"/>
    <w:rsid w:val="00736F98"/>
    <w:rsid w:val="00737050"/>
    <w:rsid w:val="0073705A"/>
    <w:rsid w:val="0073706B"/>
    <w:rsid w:val="007370E7"/>
    <w:rsid w:val="007374DA"/>
    <w:rsid w:val="00737511"/>
    <w:rsid w:val="00737569"/>
    <w:rsid w:val="00737617"/>
    <w:rsid w:val="007378B1"/>
    <w:rsid w:val="00737CB0"/>
    <w:rsid w:val="007400F5"/>
    <w:rsid w:val="007402DF"/>
    <w:rsid w:val="007402F0"/>
    <w:rsid w:val="00740552"/>
    <w:rsid w:val="0074067C"/>
    <w:rsid w:val="00740B8D"/>
    <w:rsid w:val="00740D47"/>
    <w:rsid w:val="00740F7A"/>
    <w:rsid w:val="0074178B"/>
    <w:rsid w:val="00741A61"/>
    <w:rsid w:val="00741D09"/>
    <w:rsid w:val="007425C7"/>
    <w:rsid w:val="007426CE"/>
    <w:rsid w:val="007427E1"/>
    <w:rsid w:val="00742E34"/>
    <w:rsid w:val="00742E9C"/>
    <w:rsid w:val="00743152"/>
    <w:rsid w:val="007431B7"/>
    <w:rsid w:val="007432D3"/>
    <w:rsid w:val="007434E0"/>
    <w:rsid w:val="00743558"/>
    <w:rsid w:val="007435A9"/>
    <w:rsid w:val="00743611"/>
    <w:rsid w:val="00743642"/>
    <w:rsid w:val="00743714"/>
    <w:rsid w:val="0074385F"/>
    <w:rsid w:val="00743BAB"/>
    <w:rsid w:val="00743C17"/>
    <w:rsid w:val="00743F53"/>
    <w:rsid w:val="00743FEF"/>
    <w:rsid w:val="007449C1"/>
    <w:rsid w:val="00744AE2"/>
    <w:rsid w:val="00744DF5"/>
    <w:rsid w:val="00744E74"/>
    <w:rsid w:val="00745013"/>
    <w:rsid w:val="00745221"/>
    <w:rsid w:val="00745249"/>
    <w:rsid w:val="0074545F"/>
    <w:rsid w:val="007455C5"/>
    <w:rsid w:val="00745A90"/>
    <w:rsid w:val="00745B9B"/>
    <w:rsid w:val="00745D52"/>
    <w:rsid w:val="00745DA2"/>
    <w:rsid w:val="00745E9E"/>
    <w:rsid w:val="00746008"/>
    <w:rsid w:val="00746624"/>
    <w:rsid w:val="00746930"/>
    <w:rsid w:val="00746A41"/>
    <w:rsid w:val="00746ABD"/>
    <w:rsid w:val="00746B04"/>
    <w:rsid w:val="00746CAD"/>
    <w:rsid w:val="00746D90"/>
    <w:rsid w:val="007476EA"/>
    <w:rsid w:val="007476F8"/>
    <w:rsid w:val="00747844"/>
    <w:rsid w:val="00747883"/>
    <w:rsid w:val="00747EB9"/>
    <w:rsid w:val="007506D2"/>
    <w:rsid w:val="00750804"/>
    <w:rsid w:val="00750DD0"/>
    <w:rsid w:val="007514F4"/>
    <w:rsid w:val="0075167C"/>
    <w:rsid w:val="007518AC"/>
    <w:rsid w:val="00751A4F"/>
    <w:rsid w:val="00751A81"/>
    <w:rsid w:val="00751BB0"/>
    <w:rsid w:val="00751F8D"/>
    <w:rsid w:val="00751FA3"/>
    <w:rsid w:val="00752467"/>
    <w:rsid w:val="00752836"/>
    <w:rsid w:val="00752A75"/>
    <w:rsid w:val="00753009"/>
    <w:rsid w:val="00753521"/>
    <w:rsid w:val="00753586"/>
    <w:rsid w:val="00753738"/>
    <w:rsid w:val="00753A85"/>
    <w:rsid w:val="00753CCE"/>
    <w:rsid w:val="00753E8E"/>
    <w:rsid w:val="007542E5"/>
    <w:rsid w:val="0075432C"/>
    <w:rsid w:val="00754349"/>
    <w:rsid w:val="00754908"/>
    <w:rsid w:val="0075493D"/>
    <w:rsid w:val="007549D8"/>
    <w:rsid w:val="00754A95"/>
    <w:rsid w:val="00754C43"/>
    <w:rsid w:val="00754CC9"/>
    <w:rsid w:val="00754D93"/>
    <w:rsid w:val="00754FB9"/>
    <w:rsid w:val="007551DB"/>
    <w:rsid w:val="00755731"/>
    <w:rsid w:val="0075612B"/>
    <w:rsid w:val="0075637F"/>
    <w:rsid w:val="0075674A"/>
    <w:rsid w:val="00756778"/>
    <w:rsid w:val="00756AD1"/>
    <w:rsid w:val="00756B11"/>
    <w:rsid w:val="00756BF4"/>
    <w:rsid w:val="00756EDB"/>
    <w:rsid w:val="00756F87"/>
    <w:rsid w:val="007570B1"/>
    <w:rsid w:val="007575B7"/>
    <w:rsid w:val="007578FB"/>
    <w:rsid w:val="00757E3A"/>
    <w:rsid w:val="00760131"/>
    <w:rsid w:val="0076038F"/>
    <w:rsid w:val="007609D3"/>
    <w:rsid w:val="007609F8"/>
    <w:rsid w:val="00760A1C"/>
    <w:rsid w:val="00760AA8"/>
    <w:rsid w:val="00760E07"/>
    <w:rsid w:val="0076127E"/>
    <w:rsid w:val="007613F0"/>
    <w:rsid w:val="007617B3"/>
    <w:rsid w:val="0076196E"/>
    <w:rsid w:val="00761A64"/>
    <w:rsid w:val="00761C48"/>
    <w:rsid w:val="00761E30"/>
    <w:rsid w:val="00762421"/>
    <w:rsid w:val="00762538"/>
    <w:rsid w:val="00762CEF"/>
    <w:rsid w:val="00763171"/>
    <w:rsid w:val="0076332C"/>
    <w:rsid w:val="0076385F"/>
    <w:rsid w:val="00763AAB"/>
    <w:rsid w:val="00763E0C"/>
    <w:rsid w:val="00764762"/>
    <w:rsid w:val="00764956"/>
    <w:rsid w:val="00764C33"/>
    <w:rsid w:val="00765023"/>
    <w:rsid w:val="0076514B"/>
    <w:rsid w:val="007656AB"/>
    <w:rsid w:val="00765820"/>
    <w:rsid w:val="00765850"/>
    <w:rsid w:val="007659BB"/>
    <w:rsid w:val="00765D9C"/>
    <w:rsid w:val="00766489"/>
    <w:rsid w:val="0076663F"/>
    <w:rsid w:val="00766786"/>
    <w:rsid w:val="007667DF"/>
    <w:rsid w:val="00766AA8"/>
    <w:rsid w:val="00766C2A"/>
    <w:rsid w:val="00766C2B"/>
    <w:rsid w:val="00766CE1"/>
    <w:rsid w:val="00766F2C"/>
    <w:rsid w:val="00767228"/>
    <w:rsid w:val="0076724A"/>
    <w:rsid w:val="00767802"/>
    <w:rsid w:val="00767E42"/>
    <w:rsid w:val="00767EFC"/>
    <w:rsid w:val="00770839"/>
    <w:rsid w:val="00770A2E"/>
    <w:rsid w:val="00770AC5"/>
    <w:rsid w:val="00770E95"/>
    <w:rsid w:val="00770FE4"/>
    <w:rsid w:val="00771440"/>
    <w:rsid w:val="00771599"/>
    <w:rsid w:val="007718E9"/>
    <w:rsid w:val="0077220F"/>
    <w:rsid w:val="007724ED"/>
    <w:rsid w:val="00772518"/>
    <w:rsid w:val="00772552"/>
    <w:rsid w:val="00772569"/>
    <w:rsid w:val="0077273E"/>
    <w:rsid w:val="007728A5"/>
    <w:rsid w:val="00772A49"/>
    <w:rsid w:val="00772AED"/>
    <w:rsid w:val="00772C51"/>
    <w:rsid w:val="00772DF2"/>
    <w:rsid w:val="007731B9"/>
    <w:rsid w:val="00773558"/>
    <w:rsid w:val="0077393A"/>
    <w:rsid w:val="00773B70"/>
    <w:rsid w:val="00773CB6"/>
    <w:rsid w:val="00773F53"/>
    <w:rsid w:val="00773F96"/>
    <w:rsid w:val="00774409"/>
    <w:rsid w:val="0077450D"/>
    <w:rsid w:val="00774663"/>
    <w:rsid w:val="0077470E"/>
    <w:rsid w:val="0077502A"/>
    <w:rsid w:val="007751A9"/>
    <w:rsid w:val="007753BB"/>
    <w:rsid w:val="007754AB"/>
    <w:rsid w:val="00775832"/>
    <w:rsid w:val="00775B06"/>
    <w:rsid w:val="00775E36"/>
    <w:rsid w:val="00775F1E"/>
    <w:rsid w:val="00775F34"/>
    <w:rsid w:val="00775FDA"/>
    <w:rsid w:val="00776544"/>
    <w:rsid w:val="00776569"/>
    <w:rsid w:val="007765B1"/>
    <w:rsid w:val="007769DB"/>
    <w:rsid w:val="00777511"/>
    <w:rsid w:val="007777F1"/>
    <w:rsid w:val="007779E1"/>
    <w:rsid w:val="00777A5B"/>
    <w:rsid w:val="00777BC8"/>
    <w:rsid w:val="00777E5C"/>
    <w:rsid w:val="007805BB"/>
    <w:rsid w:val="00780810"/>
    <w:rsid w:val="007809EB"/>
    <w:rsid w:val="00780B3A"/>
    <w:rsid w:val="00780D7F"/>
    <w:rsid w:val="00780FBE"/>
    <w:rsid w:val="00781026"/>
    <w:rsid w:val="007810E0"/>
    <w:rsid w:val="007812E5"/>
    <w:rsid w:val="00781572"/>
    <w:rsid w:val="00781CF2"/>
    <w:rsid w:val="00782490"/>
    <w:rsid w:val="007827BC"/>
    <w:rsid w:val="0078349D"/>
    <w:rsid w:val="00783936"/>
    <w:rsid w:val="007843BD"/>
    <w:rsid w:val="007846B1"/>
    <w:rsid w:val="007847E5"/>
    <w:rsid w:val="00784B0F"/>
    <w:rsid w:val="0078525C"/>
    <w:rsid w:val="00785349"/>
    <w:rsid w:val="00785C6D"/>
    <w:rsid w:val="0078605C"/>
    <w:rsid w:val="007864B8"/>
    <w:rsid w:val="00786523"/>
    <w:rsid w:val="007865FF"/>
    <w:rsid w:val="007866CF"/>
    <w:rsid w:val="007868BB"/>
    <w:rsid w:val="00786A50"/>
    <w:rsid w:val="00786FFD"/>
    <w:rsid w:val="00787239"/>
    <w:rsid w:val="007875B8"/>
    <w:rsid w:val="00787736"/>
    <w:rsid w:val="00787869"/>
    <w:rsid w:val="00787B01"/>
    <w:rsid w:val="00787D58"/>
    <w:rsid w:val="007904CA"/>
    <w:rsid w:val="00790699"/>
    <w:rsid w:val="007906C5"/>
    <w:rsid w:val="00790864"/>
    <w:rsid w:val="00790987"/>
    <w:rsid w:val="00790E53"/>
    <w:rsid w:val="00791A66"/>
    <w:rsid w:val="00791DAC"/>
    <w:rsid w:val="007920AD"/>
    <w:rsid w:val="00792101"/>
    <w:rsid w:val="007923D7"/>
    <w:rsid w:val="00792707"/>
    <w:rsid w:val="007927BA"/>
    <w:rsid w:val="007928FB"/>
    <w:rsid w:val="00792B6B"/>
    <w:rsid w:val="0079304A"/>
    <w:rsid w:val="0079334C"/>
    <w:rsid w:val="0079390E"/>
    <w:rsid w:val="00793BC6"/>
    <w:rsid w:val="00793C9B"/>
    <w:rsid w:val="00794016"/>
    <w:rsid w:val="00794087"/>
    <w:rsid w:val="00794622"/>
    <w:rsid w:val="00794623"/>
    <w:rsid w:val="007947AB"/>
    <w:rsid w:val="007948CE"/>
    <w:rsid w:val="00794E60"/>
    <w:rsid w:val="00794F5E"/>
    <w:rsid w:val="00795017"/>
    <w:rsid w:val="0079511F"/>
    <w:rsid w:val="00795258"/>
    <w:rsid w:val="00795305"/>
    <w:rsid w:val="0079539C"/>
    <w:rsid w:val="00795473"/>
    <w:rsid w:val="0079587B"/>
    <w:rsid w:val="00795F89"/>
    <w:rsid w:val="0079603D"/>
    <w:rsid w:val="007961D8"/>
    <w:rsid w:val="007963DD"/>
    <w:rsid w:val="007969DE"/>
    <w:rsid w:val="00796F33"/>
    <w:rsid w:val="0079720B"/>
    <w:rsid w:val="007973F7"/>
    <w:rsid w:val="007979DB"/>
    <w:rsid w:val="007A0037"/>
    <w:rsid w:val="007A11A3"/>
    <w:rsid w:val="007A1256"/>
    <w:rsid w:val="007A12F2"/>
    <w:rsid w:val="007A1535"/>
    <w:rsid w:val="007A1591"/>
    <w:rsid w:val="007A1789"/>
    <w:rsid w:val="007A1962"/>
    <w:rsid w:val="007A22AF"/>
    <w:rsid w:val="007A234F"/>
    <w:rsid w:val="007A23CB"/>
    <w:rsid w:val="007A26B5"/>
    <w:rsid w:val="007A29CA"/>
    <w:rsid w:val="007A29F9"/>
    <w:rsid w:val="007A2D40"/>
    <w:rsid w:val="007A35B3"/>
    <w:rsid w:val="007A3853"/>
    <w:rsid w:val="007A3927"/>
    <w:rsid w:val="007A3DC0"/>
    <w:rsid w:val="007A3EDB"/>
    <w:rsid w:val="007A40DE"/>
    <w:rsid w:val="007A4218"/>
    <w:rsid w:val="007A4417"/>
    <w:rsid w:val="007A47E2"/>
    <w:rsid w:val="007A5012"/>
    <w:rsid w:val="007A5114"/>
    <w:rsid w:val="007A596E"/>
    <w:rsid w:val="007A5A98"/>
    <w:rsid w:val="007A5B84"/>
    <w:rsid w:val="007A5BE3"/>
    <w:rsid w:val="007A5CDF"/>
    <w:rsid w:val="007A631C"/>
    <w:rsid w:val="007A6387"/>
    <w:rsid w:val="007A63BB"/>
    <w:rsid w:val="007A6401"/>
    <w:rsid w:val="007A675D"/>
    <w:rsid w:val="007A7324"/>
    <w:rsid w:val="007A7809"/>
    <w:rsid w:val="007A79AD"/>
    <w:rsid w:val="007B0343"/>
    <w:rsid w:val="007B0474"/>
    <w:rsid w:val="007B0665"/>
    <w:rsid w:val="007B07D1"/>
    <w:rsid w:val="007B0A00"/>
    <w:rsid w:val="007B0E82"/>
    <w:rsid w:val="007B1135"/>
    <w:rsid w:val="007B1383"/>
    <w:rsid w:val="007B13DA"/>
    <w:rsid w:val="007B16B2"/>
    <w:rsid w:val="007B1DE2"/>
    <w:rsid w:val="007B2204"/>
    <w:rsid w:val="007B2256"/>
    <w:rsid w:val="007B2710"/>
    <w:rsid w:val="007B27D4"/>
    <w:rsid w:val="007B296A"/>
    <w:rsid w:val="007B2DA1"/>
    <w:rsid w:val="007B2E29"/>
    <w:rsid w:val="007B2EF3"/>
    <w:rsid w:val="007B2F70"/>
    <w:rsid w:val="007B2FD3"/>
    <w:rsid w:val="007B3059"/>
    <w:rsid w:val="007B30C1"/>
    <w:rsid w:val="007B332B"/>
    <w:rsid w:val="007B334A"/>
    <w:rsid w:val="007B33B4"/>
    <w:rsid w:val="007B361B"/>
    <w:rsid w:val="007B3853"/>
    <w:rsid w:val="007B39B7"/>
    <w:rsid w:val="007B39D1"/>
    <w:rsid w:val="007B3E6F"/>
    <w:rsid w:val="007B3F44"/>
    <w:rsid w:val="007B3FA8"/>
    <w:rsid w:val="007B41E5"/>
    <w:rsid w:val="007B476C"/>
    <w:rsid w:val="007B4941"/>
    <w:rsid w:val="007B4BC4"/>
    <w:rsid w:val="007B511E"/>
    <w:rsid w:val="007B5473"/>
    <w:rsid w:val="007B5512"/>
    <w:rsid w:val="007B5A27"/>
    <w:rsid w:val="007B65F6"/>
    <w:rsid w:val="007B6CC6"/>
    <w:rsid w:val="007B6DA0"/>
    <w:rsid w:val="007B6E11"/>
    <w:rsid w:val="007B7109"/>
    <w:rsid w:val="007B716E"/>
    <w:rsid w:val="007B71E0"/>
    <w:rsid w:val="007B73E7"/>
    <w:rsid w:val="007B74DB"/>
    <w:rsid w:val="007B75D2"/>
    <w:rsid w:val="007B7626"/>
    <w:rsid w:val="007B7645"/>
    <w:rsid w:val="007B768D"/>
    <w:rsid w:val="007B782F"/>
    <w:rsid w:val="007B7B42"/>
    <w:rsid w:val="007B7D8D"/>
    <w:rsid w:val="007C0186"/>
    <w:rsid w:val="007C025B"/>
    <w:rsid w:val="007C095C"/>
    <w:rsid w:val="007C09E7"/>
    <w:rsid w:val="007C106F"/>
    <w:rsid w:val="007C1258"/>
    <w:rsid w:val="007C14BD"/>
    <w:rsid w:val="007C1528"/>
    <w:rsid w:val="007C166D"/>
    <w:rsid w:val="007C1AD0"/>
    <w:rsid w:val="007C1B86"/>
    <w:rsid w:val="007C1DDA"/>
    <w:rsid w:val="007C1EA7"/>
    <w:rsid w:val="007C1ECA"/>
    <w:rsid w:val="007C1F84"/>
    <w:rsid w:val="007C25BD"/>
    <w:rsid w:val="007C25F2"/>
    <w:rsid w:val="007C2825"/>
    <w:rsid w:val="007C2859"/>
    <w:rsid w:val="007C2AA3"/>
    <w:rsid w:val="007C2E8F"/>
    <w:rsid w:val="007C2EE2"/>
    <w:rsid w:val="007C3576"/>
    <w:rsid w:val="007C38C1"/>
    <w:rsid w:val="007C3A0C"/>
    <w:rsid w:val="007C4188"/>
    <w:rsid w:val="007C41E4"/>
    <w:rsid w:val="007C4811"/>
    <w:rsid w:val="007C4ABD"/>
    <w:rsid w:val="007C4D44"/>
    <w:rsid w:val="007C4DB6"/>
    <w:rsid w:val="007C4E43"/>
    <w:rsid w:val="007C5656"/>
    <w:rsid w:val="007C5792"/>
    <w:rsid w:val="007C595A"/>
    <w:rsid w:val="007C5962"/>
    <w:rsid w:val="007C59A9"/>
    <w:rsid w:val="007C6154"/>
    <w:rsid w:val="007C6337"/>
    <w:rsid w:val="007C65C5"/>
    <w:rsid w:val="007C696A"/>
    <w:rsid w:val="007C72CE"/>
    <w:rsid w:val="007C75C9"/>
    <w:rsid w:val="007C77DF"/>
    <w:rsid w:val="007C7A30"/>
    <w:rsid w:val="007D0997"/>
    <w:rsid w:val="007D0D72"/>
    <w:rsid w:val="007D1380"/>
    <w:rsid w:val="007D174F"/>
    <w:rsid w:val="007D2315"/>
    <w:rsid w:val="007D2640"/>
    <w:rsid w:val="007D2A8A"/>
    <w:rsid w:val="007D2C25"/>
    <w:rsid w:val="007D2F6B"/>
    <w:rsid w:val="007D32CC"/>
    <w:rsid w:val="007D3502"/>
    <w:rsid w:val="007D3543"/>
    <w:rsid w:val="007D36DE"/>
    <w:rsid w:val="007D3AA1"/>
    <w:rsid w:val="007D3C8E"/>
    <w:rsid w:val="007D42A6"/>
    <w:rsid w:val="007D4629"/>
    <w:rsid w:val="007D484B"/>
    <w:rsid w:val="007D4D64"/>
    <w:rsid w:val="007D4FCF"/>
    <w:rsid w:val="007D5C15"/>
    <w:rsid w:val="007D6059"/>
    <w:rsid w:val="007D60E8"/>
    <w:rsid w:val="007D642C"/>
    <w:rsid w:val="007D6616"/>
    <w:rsid w:val="007D666E"/>
    <w:rsid w:val="007D6BBC"/>
    <w:rsid w:val="007D7007"/>
    <w:rsid w:val="007D71C8"/>
    <w:rsid w:val="007D7396"/>
    <w:rsid w:val="007D7CE7"/>
    <w:rsid w:val="007D7F76"/>
    <w:rsid w:val="007E0460"/>
    <w:rsid w:val="007E04FC"/>
    <w:rsid w:val="007E076A"/>
    <w:rsid w:val="007E0D42"/>
    <w:rsid w:val="007E119A"/>
    <w:rsid w:val="007E11DE"/>
    <w:rsid w:val="007E14F3"/>
    <w:rsid w:val="007E16FF"/>
    <w:rsid w:val="007E1884"/>
    <w:rsid w:val="007E1D41"/>
    <w:rsid w:val="007E1DB3"/>
    <w:rsid w:val="007E2008"/>
    <w:rsid w:val="007E2786"/>
    <w:rsid w:val="007E2BCB"/>
    <w:rsid w:val="007E2DB6"/>
    <w:rsid w:val="007E2F0F"/>
    <w:rsid w:val="007E2FA3"/>
    <w:rsid w:val="007E300C"/>
    <w:rsid w:val="007E3213"/>
    <w:rsid w:val="007E35D7"/>
    <w:rsid w:val="007E362F"/>
    <w:rsid w:val="007E3D49"/>
    <w:rsid w:val="007E412D"/>
    <w:rsid w:val="007E413C"/>
    <w:rsid w:val="007E4186"/>
    <w:rsid w:val="007E48C7"/>
    <w:rsid w:val="007E48FE"/>
    <w:rsid w:val="007E4B78"/>
    <w:rsid w:val="007E4C22"/>
    <w:rsid w:val="007E4CE3"/>
    <w:rsid w:val="007E4D23"/>
    <w:rsid w:val="007E4F84"/>
    <w:rsid w:val="007E50E4"/>
    <w:rsid w:val="007E5259"/>
    <w:rsid w:val="007E56DF"/>
    <w:rsid w:val="007E5EBB"/>
    <w:rsid w:val="007E6124"/>
    <w:rsid w:val="007E64BC"/>
    <w:rsid w:val="007E6C76"/>
    <w:rsid w:val="007E6FAA"/>
    <w:rsid w:val="007E700A"/>
    <w:rsid w:val="007E7307"/>
    <w:rsid w:val="007E75FE"/>
    <w:rsid w:val="007E7B64"/>
    <w:rsid w:val="007E7B78"/>
    <w:rsid w:val="007E7F0A"/>
    <w:rsid w:val="007F016D"/>
    <w:rsid w:val="007F0698"/>
    <w:rsid w:val="007F0981"/>
    <w:rsid w:val="007F110E"/>
    <w:rsid w:val="007F11C2"/>
    <w:rsid w:val="007F130E"/>
    <w:rsid w:val="007F1318"/>
    <w:rsid w:val="007F1444"/>
    <w:rsid w:val="007F15FB"/>
    <w:rsid w:val="007F173B"/>
    <w:rsid w:val="007F19D8"/>
    <w:rsid w:val="007F1E68"/>
    <w:rsid w:val="007F2009"/>
    <w:rsid w:val="007F20F7"/>
    <w:rsid w:val="007F210A"/>
    <w:rsid w:val="007F24A8"/>
    <w:rsid w:val="007F24F0"/>
    <w:rsid w:val="007F27AE"/>
    <w:rsid w:val="007F281A"/>
    <w:rsid w:val="007F2B35"/>
    <w:rsid w:val="007F2B45"/>
    <w:rsid w:val="007F2B59"/>
    <w:rsid w:val="007F2DF6"/>
    <w:rsid w:val="007F333F"/>
    <w:rsid w:val="007F362D"/>
    <w:rsid w:val="007F36EE"/>
    <w:rsid w:val="007F38B3"/>
    <w:rsid w:val="007F3908"/>
    <w:rsid w:val="007F3B8F"/>
    <w:rsid w:val="007F3F86"/>
    <w:rsid w:val="007F43DB"/>
    <w:rsid w:val="007F44D7"/>
    <w:rsid w:val="007F4826"/>
    <w:rsid w:val="007F4C00"/>
    <w:rsid w:val="007F4E38"/>
    <w:rsid w:val="007F51EA"/>
    <w:rsid w:val="007F5568"/>
    <w:rsid w:val="007F5DFD"/>
    <w:rsid w:val="007F5F0D"/>
    <w:rsid w:val="007F6644"/>
    <w:rsid w:val="007F67FE"/>
    <w:rsid w:val="007F6875"/>
    <w:rsid w:val="007F68C1"/>
    <w:rsid w:val="007F6AC6"/>
    <w:rsid w:val="007F6DFF"/>
    <w:rsid w:val="007F6EB2"/>
    <w:rsid w:val="007F71A6"/>
    <w:rsid w:val="007F7243"/>
    <w:rsid w:val="007F75F7"/>
    <w:rsid w:val="007F7B53"/>
    <w:rsid w:val="007F7B77"/>
    <w:rsid w:val="007F7CB4"/>
    <w:rsid w:val="007F7D37"/>
    <w:rsid w:val="007F7E5C"/>
    <w:rsid w:val="007F7F8E"/>
    <w:rsid w:val="007F7FE1"/>
    <w:rsid w:val="00800021"/>
    <w:rsid w:val="00800329"/>
    <w:rsid w:val="00800965"/>
    <w:rsid w:val="00800A07"/>
    <w:rsid w:val="00800A32"/>
    <w:rsid w:val="008017A0"/>
    <w:rsid w:val="00801C52"/>
    <w:rsid w:val="00801E59"/>
    <w:rsid w:val="008020BA"/>
    <w:rsid w:val="008020E4"/>
    <w:rsid w:val="008022B4"/>
    <w:rsid w:val="00802437"/>
    <w:rsid w:val="008033F8"/>
    <w:rsid w:val="0080356A"/>
    <w:rsid w:val="008039FD"/>
    <w:rsid w:val="00803B30"/>
    <w:rsid w:val="0080485C"/>
    <w:rsid w:val="00804905"/>
    <w:rsid w:val="00804CD3"/>
    <w:rsid w:val="008052F9"/>
    <w:rsid w:val="00805963"/>
    <w:rsid w:val="008059CB"/>
    <w:rsid w:val="00806316"/>
    <w:rsid w:val="008065D4"/>
    <w:rsid w:val="0080680C"/>
    <w:rsid w:val="0080690E"/>
    <w:rsid w:val="00806942"/>
    <w:rsid w:val="00806B77"/>
    <w:rsid w:val="00806D95"/>
    <w:rsid w:val="00807037"/>
    <w:rsid w:val="008071E3"/>
    <w:rsid w:val="008071F7"/>
    <w:rsid w:val="008075CE"/>
    <w:rsid w:val="00807B9C"/>
    <w:rsid w:val="00807D31"/>
    <w:rsid w:val="00810151"/>
    <w:rsid w:val="00810360"/>
    <w:rsid w:val="00810498"/>
    <w:rsid w:val="008105F0"/>
    <w:rsid w:val="00810FC1"/>
    <w:rsid w:val="00811067"/>
    <w:rsid w:val="008110B5"/>
    <w:rsid w:val="00811481"/>
    <w:rsid w:val="008114AE"/>
    <w:rsid w:val="008114E8"/>
    <w:rsid w:val="00811E08"/>
    <w:rsid w:val="008122E3"/>
    <w:rsid w:val="0081250D"/>
    <w:rsid w:val="008125FD"/>
    <w:rsid w:val="00812758"/>
    <w:rsid w:val="00812913"/>
    <w:rsid w:val="00812DF5"/>
    <w:rsid w:val="00812EA3"/>
    <w:rsid w:val="008130B8"/>
    <w:rsid w:val="008131E7"/>
    <w:rsid w:val="00813984"/>
    <w:rsid w:val="008139CE"/>
    <w:rsid w:val="00813A0F"/>
    <w:rsid w:val="00813D1A"/>
    <w:rsid w:val="008141AD"/>
    <w:rsid w:val="008143B2"/>
    <w:rsid w:val="008144BA"/>
    <w:rsid w:val="0081460B"/>
    <w:rsid w:val="008146D5"/>
    <w:rsid w:val="00814733"/>
    <w:rsid w:val="00814F05"/>
    <w:rsid w:val="0081505F"/>
    <w:rsid w:val="00815104"/>
    <w:rsid w:val="008158AB"/>
    <w:rsid w:val="00815C8D"/>
    <w:rsid w:val="00815D9E"/>
    <w:rsid w:val="00815F85"/>
    <w:rsid w:val="008161F5"/>
    <w:rsid w:val="008165B2"/>
    <w:rsid w:val="008169C4"/>
    <w:rsid w:val="008169EB"/>
    <w:rsid w:val="00816B01"/>
    <w:rsid w:val="0081726E"/>
    <w:rsid w:val="008176B4"/>
    <w:rsid w:val="008177CE"/>
    <w:rsid w:val="0081793F"/>
    <w:rsid w:val="00817969"/>
    <w:rsid w:val="00817E70"/>
    <w:rsid w:val="00817EEB"/>
    <w:rsid w:val="00820145"/>
    <w:rsid w:val="008204D0"/>
    <w:rsid w:val="00820772"/>
    <w:rsid w:val="00820999"/>
    <w:rsid w:val="00820DF4"/>
    <w:rsid w:val="00820E0E"/>
    <w:rsid w:val="00820F7C"/>
    <w:rsid w:val="00821336"/>
    <w:rsid w:val="00821433"/>
    <w:rsid w:val="00821896"/>
    <w:rsid w:val="00821C3D"/>
    <w:rsid w:val="00821F46"/>
    <w:rsid w:val="0082253F"/>
    <w:rsid w:val="008228DB"/>
    <w:rsid w:val="00822CAF"/>
    <w:rsid w:val="0082314C"/>
    <w:rsid w:val="0082328D"/>
    <w:rsid w:val="00823512"/>
    <w:rsid w:val="00823703"/>
    <w:rsid w:val="0082372B"/>
    <w:rsid w:val="00823894"/>
    <w:rsid w:val="008238CA"/>
    <w:rsid w:val="00823B69"/>
    <w:rsid w:val="00823BB3"/>
    <w:rsid w:val="00823DA0"/>
    <w:rsid w:val="00823DCE"/>
    <w:rsid w:val="00823EDA"/>
    <w:rsid w:val="00824680"/>
    <w:rsid w:val="0082472D"/>
    <w:rsid w:val="00824739"/>
    <w:rsid w:val="0082491D"/>
    <w:rsid w:val="008253AD"/>
    <w:rsid w:val="008254A1"/>
    <w:rsid w:val="00825D5E"/>
    <w:rsid w:val="00825DBE"/>
    <w:rsid w:val="00825E46"/>
    <w:rsid w:val="00825E93"/>
    <w:rsid w:val="008264AC"/>
    <w:rsid w:val="008265DE"/>
    <w:rsid w:val="008268E8"/>
    <w:rsid w:val="00826B1F"/>
    <w:rsid w:val="00826F74"/>
    <w:rsid w:val="00826FEC"/>
    <w:rsid w:val="00827061"/>
    <w:rsid w:val="00827495"/>
    <w:rsid w:val="00827D27"/>
    <w:rsid w:val="00827E0D"/>
    <w:rsid w:val="00827F9C"/>
    <w:rsid w:val="008303DE"/>
    <w:rsid w:val="008304B6"/>
    <w:rsid w:val="00830B29"/>
    <w:rsid w:val="00830F81"/>
    <w:rsid w:val="0083105C"/>
    <w:rsid w:val="008310EE"/>
    <w:rsid w:val="00831328"/>
    <w:rsid w:val="00831405"/>
    <w:rsid w:val="00831750"/>
    <w:rsid w:val="00831914"/>
    <w:rsid w:val="00831EC4"/>
    <w:rsid w:val="00832688"/>
    <w:rsid w:val="008327B5"/>
    <w:rsid w:val="008328A7"/>
    <w:rsid w:val="00832C5D"/>
    <w:rsid w:val="00832C9C"/>
    <w:rsid w:val="00832E2B"/>
    <w:rsid w:val="00832EE7"/>
    <w:rsid w:val="0083305E"/>
    <w:rsid w:val="00833398"/>
    <w:rsid w:val="00833480"/>
    <w:rsid w:val="00833718"/>
    <w:rsid w:val="00833ACB"/>
    <w:rsid w:val="00833E56"/>
    <w:rsid w:val="00833F6C"/>
    <w:rsid w:val="008340D2"/>
    <w:rsid w:val="0083435D"/>
    <w:rsid w:val="0083492D"/>
    <w:rsid w:val="0083493F"/>
    <w:rsid w:val="0083497C"/>
    <w:rsid w:val="00834C54"/>
    <w:rsid w:val="00834C59"/>
    <w:rsid w:val="00834C90"/>
    <w:rsid w:val="00835050"/>
    <w:rsid w:val="00835450"/>
    <w:rsid w:val="00835B9C"/>
    <w:rsid w:val="00835CFE"/>
    <w:rsid w:val="00836208"/>
    <w:rsid w:val="00836293"/>
    <w:rsid w:val="00836412"/>
    <w:rsid w:val="00836477"/>
    <w:rsid w:val="00836499"/>
    <w:rsid w:val="00836914"/>
    <w:rsid w:val="00836948"/>
    <w:rsid w:val="00836ABF"/>
    <w:rsid w:val="0083731D"/>
    <w:rsid w:val="008373A8"/>
    <w:rsid w:val="008378F5"/>
    <w:rsid w:val="00837910"/>
    <w:rsid w:val="00837EB7"/>
    <w:rsid w:val="00837F79"/>
    <w:rsid w:val="00840041"/>
    <w:rsid w:val="008404E6"/>
    <w:rsid w:val="00840537"/>
    <w:rsid w:val="0084054C"/>
    <w:rsid w:val="00840864"/>
    <w:rsid w:val="008409CB"/>
    <w:rsid w:val="00840BDB"/>
    <w:rsid w:val="0084109C"/>
    <w:rsid w:val="0084114E"/>
    <w:rsid w:val="0084170F"/>
    <w:rsid w:val="00841874"/>
    <w:rsid w:val="00841A27"/>
    <w:rsid w:val="00841D52"/>
    <w:rsid w:val="00841FEB"/>
    <w:rsid w:val="0084203F"/>
    <w:rsid w:val="0084263D"/>
    <w:rsid w:val="0084274D"/>
    <w:rsid w:val="008428C0"/>
    <w:rsid w:val="00842AA9"/>
    <w:rsid w:val="00842E24"/>
    <w:rsid w:val="00842E9D"/>
    <w:rsid w:val="008430E1"/>
    <w:rsid w:val="008430EF"/>
    <w:rsid w:val="0084349A"/>
    <w:rsid w:val="008434DF"/>
    <w:rsid w:val="00843A31"/>
    <w:rsid w:val="008440C1"/>
    <w:rsid w:val="00844217"/>
    <w:rsid w:val="00844490"/>
    <w:rsid w:val="00844563"/>
    <w:rsid w:val="00844E73"/>
    <w:rsid w:val="00844FA6"/>
    <w:rsid w:val="00845040"/>
    <w:rsid w:val="0084579D"/>
    <w:rsid w:val="00845910"/>
    <w:rsid w:val="00845C1B"/>
    <w:rsid w:val="00846035"/>
    <w:rsid w:val="0084618F"/>
    <w:rsid w:val="008461B0"/>
    <w:rsid w:val="008461D7"/>
    <w:rsid w:val="008463B0"/>
    <w:rsid w:val="00846436"/>
    <w:rsid w:val="0084649F"/>
    <w:rsid w:val="008464D4"/>
    <w:rsid w:val="00846CFB"/>
    <w:rsid w:val="00847579"/>
    <w:rsid w:val="00847928"/>
    <w:rsid w:val="00847BF3"/>
    <w:rsid w:val="00847DD9"/>
    <w:rsid w:val="00847EE0"/>
    <w:rsid w:val="008500FC"/>
    <w:rsid w:val="0085030C"/>
    <w:rsid w:val="008505AB"/>
    <w:rsid w:val="008506C2"/>
    <w:rsid w:val="00850895"/>
    <w:rsid w:val="00851259"/>
    <w:rsid w:val="00851731"/>
    <w:rsid w:val="00851A68"/>
    <w:rsid w:val="00851F72"/>
    <w:rsid w:val="008521F8"/>
    <w:rsid w:val="008522CD"/>
    <w:rsid w:val="0085280C"/>
    <w:rsid w:val="00854258"/>
    <w:rsid w:val="0085457C"/>
    <w:rsid w:val="008547C2"/>
    <w:rsid w:val="00854A15"/>
    <w:rsid w:val="00854FA2"/>
    <w:rsid w:val="0085521D"/>
    <w:rsid w:val="0085545B"/>
    <w:rsid w:val="0085569A"/>
    <w:rsid w:val="00855AFD"/>
    <w:rsid w:val="00855F7E"/>
    <w:rsid w:val="00856573"/>
    <w:rsid w:val="0085680B"/>
    <w:rsid w:val="00856D45"/>
    <w:rsid w:val="00856E78"/>
    <w:rsid w:val="00856E7F"/>
    <w:rsid w:val="00856EDC"/>
    <w:rsid w:val="008573BF"/>
    <w:rsid w:val="00857409"/>
    <w:rsid w:val="00857A16"/>
    <w:rsid w:val="00857B06"/>
    <w:rsid w:val="00857F25"/>
    <w:rsid w:val="0086032B"/>
    <w:rsid w:val="008605B5"/>
    <w:rsid w:val="008606E7"/>
    <w:rsid w:val="00860707"/>
    <w:rsid w:val="00860CAF"/>
    <w:rsid w:val="00860DE8"/>
    <w:rsid w:val="00861174"/>
    <w:rsid w:val="00861593"/>
    <w:rsid w:val="008615FE"/>
    <w:rsid w:val="008617C3"/>
    <w:rsid w:val="00861886"/>
    <w:rsid w:val="00862000"/>
    <w:rsid w:val="0086200B"/>
    <w:rsid w:val="00862344"/>
    <w:rsid w:val="008623FC"/>
    <w:rsid w:val="0086254E"/>
    <w:rsid w:val="00862621"/>
    <w:rsid w:val="00862877"/>
    <w:rsid w:val="00862A8B"/>
    <w:rsid w:val="00862BF2"/>
    <w:rsid w:val="00862F1E"/>
    <w:rsid w:val="00863271"/>
    <w:rsid w:val="00863384"/>
    <w:rsid w:val="00863434"/>
    <w:rsid w:val="00863583"/>
    <w:rsid w:val="00863596"/>
    <w:rsid w:val="008637D3"/>
    <w:rsid w:val="00863987"/>
    <w:rsid w:val="00863A7A"/>
    <w:rsid w:val="00863E14"/>
    <w:rsid w:val="00863E5F"/>
    <w:rsid w:val="00864162"/>
    <w:rsid w:val="00864C7A"/>
    <w:rsid w:val="00864D62"/>
    <w:rsid w:val="00864FC2"/>
    <w:rsid w:val="0086505C"/>
    <w:rsid w:val="00865770"/>
    <w:rsid w:val="008660C1"/>
    <w:rsid w:val="00866205"/>
    <w:rsid w:val="0086639E"/>
    <w:rsid w:val="0086643E"/>
    <w:rsid w:val="00866B8D"/>
    <w:rsid w:val="00866CE0"/>
    <w:rsid w:val="00866EC6"/>
    <w:rsid w:val="00866F1B"/>
    <w:rsid w:val="008675F6"/>
    <w:rsid w:val="00867902"/>
    <w:rsid w:val="008679FF"/>
    <w:rsid w:val="00867A3D"/>
    <w:rsid w:val="00867C09"/>
    <w:rsid w:val="00867DCB"/>
    <w:rsid w:val="00870126"/>
    <w:rsid w:val="00870286"/>
    <w:rsid w:val="008707E3"/>
    <w:rsid w:val="008709BD"/>
    <w:rsid w:val="00870D82"/>
    <w:rsid w:val="0087151C"/>
    <w:rsid w:val="008715AC"/>
    <w:rsid w:val="0087161F"/>
    <w:rsid w:val="00871653"/>
    <w:rsid w:val="0087178C"/>
    <w:rsid w:val="00871CD4"/>
    <w:rsid w:val="0087202E"/>
    <w:rsid w:val="00872105"/>
    <w:rsid w:val="008721B9"/>
    <w:rsid w:val="00872E0B"/>
    <w:rsid w:val="00872FC3"/>
    <w:rsid w:val="0087306D"/>
    <w:rsid w:val="008734C6"/>
    <w:rsid w:val="00873540"/>
    <w:rsid w:val="00873755"/>
    <w:rsid w:val="00873895"/>
    <w:rsid w:val="0087392E"/>
    <w:rsid w:val="00873B05"/>
    <w:rsid w:val="00873F70"/>
    <w:rsid w:val="00873FCD"/>
    <w:rsid w:val="008740C3"/>
    <w:rsid w:val="0087456C"/>
    <w:rsid w:val="008746E2"/>
    <w:rsid w:val="00874938"/>
    <w:rsid w:val="00874CD0"/>
    <w:rsid w:val="008751B3"/>
    <w:rsid w:val="008755AF"/>
    <w:rsid w:val="00875872"/>
    <w:rsid w:val="00875FBC"/>
    <w:rsid w:val="008760C4"/>
    <w:rsid w:val="00876464"/>
    <w:rsid w:val="00876491"/>
    <w:rsid w:val="008765AE"/>
    <w:rsid w:val="0087684D"/>
    <w:rsid w:val="0087692D"/>
    <w:rsid w:val="00876A53"/>
    <w:rsid w:val="00876AB8"/>
    <w:rsid w:val="00876C45"/>
    <w:rsid w:val="00876CF3"/>
    <w:rsid w:val="00876E4C"/>
    <w:rsid w:val="00877094"/>
    <w:rsid w:val="008770AF"/>
    <w:rsid w:val="00877292"/>
    <w:rsid w:val="0087740D"/>
    <w:rsid w:val="0087756E"/>
    <w:rsid w:val="00877A90"/>
    <w:rsid w:val="00877B35"/>
    <w:rsid w:val="00877C6F"/>
    <w:rsid w:val="00877F87"/>
    <w:rsid w:val="008801C5"/>
    <w:rsid w:val="0088034D"/>
    <w:rsid w:val="0088086F"/>
    <w:rsid w:val="0088091D"/>
    <w:rsid w:val="0088095D"/>
    <w:rsid w:val="00880E2C"/>
    <w:rsid w:val="00880F2B"/>
    <w:rsid w:val="00880F4C"/>
    <w:rsid w:val="0088109E"/>
    <w:rsid w:val="00881151"/>
    <w:rsid w:val="00881375"/>
    <w:rsid w:val="00881384"/>
    <w:rsid w:val="00881587"/>
    <w:rsid w:val="0088173B"/>
    <w:rsid w:val="0088174F"/>
    <w:rsid w:val="008821EA"/>
    <w:rsid w:val="0088295F"/>
    <w:rsid w:val="00882A56"/>
    <w:rsid w:val="00882B88"/>
    <w:rsid w:val="00882C9A"/>
    <w:rsid w:val="00882D59"/>
    <w:rsid w:val="00882D8E"/>
    <w:rsid w:val="00883272"/>
    <w:rsid w:val="008839D2"/>
    <w:rsid w:val="00883ACF"/>
    <w:rsid w:val="00883B03"/>
    <w:rsid w:val="00883C13"/>
    <w:rsid w:val="00883D35"/>
    <w:rsid w:val="00884611"/>
    <w:rsid w:val="00884AD0"/>
    <w:rsid w:val="00884E65"/>
    <w:rsid w:val="00884E66"/>
    <w:rsid w:val="00884FC4"/>
    <w:rsid w:val="0088504B"/>
    <w:rsid w:val="0088515C"/>
    <w:rsid w:val="00885A92"/>
    <w:rsid w:val="00885C34"/>
    <w:rsid w:val="00885D07"/>
    <w:rsid w:val="00885D28"/>
    <w:rsid w:val="008861E6"/>
    <w:rsid w:val="0088649B"/>
    <w:rsid w:val="008868A6"/>
    <w:rsid w:val="00886A11"/>
    <w:rsid w:val="0088741C"/>
    <w:rsid w:val="00887A56"/>
    <w:rsid w:val="00887C97"/>
    <w:rsid w:val="008902ED"/>
    <w:rsid w:val="00890924"/>
    <w:rsid w:val="00890A58"/>
    <w:rsid w:val="00891096"/>
    <w:rsid w:val="008911F8"/>
    <w:rsid w:val="00891446"/>
    <w:rsid w:val="0089184F"/>
    <w:rsid w:val="00891C45"/>
    <w:rsid w:val="00891DD1"/>
    <w:rsid w:val="0089220E"/>
    <w:rsid w:val="0089230E"/>
    <w:rsid w:val="0089242F"/>
    <w:rsid w:val="008926E7"/>
    <w:rsid w:val="0089283C"/>
    <w:rsid w:val="008928F5"/>
    <w:rsid w:val="00892BFE"/>
    <w:rsid w:val="00892C2E"/>
    <w:rsid w:val="00893198"/>
    <w:rsid w:val="008931A1"/>
    <w:rsid w:val="00893370"/>
    <w:rsid w:val="0089350E"/>
    <w:rsid w:val="008935D3"/>
    <w:rsid w:val="00893E42"/>
    <w:rsid w:val="00893FD3"/>
    <w:rsid w:val="008940B5"/>
    <w:rsid w:val="008941F9"/>
    <w:rsid w:val="00894353"/>
    <w:rsid w:val="00894386"/>
    <w:rsid w:val="00894392"/>
    <w:rsid w:val="0089452C"/>
    <w:rsid w:val="008949AB"/>
    <w:rsid w:val="00894CAD"/>
    <w:rsid w:val="00895387"/>
    <w:rsid w:val="00895AC5"/>
    <w:rsid w:val="00895C5F"/>
    <w:rsid w:val="00895CC1"/>
    <w:rsid w:val="00896800"/>
    <w:rsid w:val="00896B27"/>
    <w:rsid w:val="00896D80"/>
    <w:rsid w:val="00896E26"/>
    <w:rsid w:val="00896FFF"/>
    <w:rsid w:val="00897373"/>
    <w:rsid w:val="0089746F"/>
    <w:rsid w:val="0089762D"/>
    <w:rsid w:val="008978D8"/>
    <w:rsid w:val="00897A11"/>
    <w:rsid w:val="00897A42"/>
    <w:rsid w:val="00897C0F"/>
    <w:rsid w:val="00897E05"/>
    <w:rsid w:val="00897E5D"/>
    <w:rsid w:val="008A0053"/>
    <w:rsid w:val="008A0148"/>
    <w:rsid w:val="008A019D"/>
    <w:rsid w:val="008A0BCF"/>
    <w:rsid w:val="008A117A"/>
    <w:rsid w:val="008A1A5D"/>
    <w:rsid w:val="008A1D2B"/>
    <w:rsid w:val="008A1EC7"/>
    <w:rsid w:val="008A217F"/>
    <w:rsid w:val="008A24B4"/>
    <w:rsid w:val="008A261B"/>
    <w:rsid w:val="008A2798"/>
    <w:rsid w:val="008A2D3F"/>
    <w:rsid w:val="008A2DE9"/>
    <w:rsid w:val="008A2F38"/>
    <w:rsid w:val="008A313E"/>
    <w:rsid w:val="008A345D"/>
    <w:rsid w:val="008A3653"/>
    <w:rsid w:val="008A383A"/>
    <w:rsid w:val="008A3A8F"/>
    <w:rsid w:val="008A3D34"/>
    <w:rsid w:val="008A3FAE"/>
    <w:rsid w:val="008A4146"/>
    <w:rsid w:val="008A45B2"/>
    <w:rsid w:val="008A5009"/>
    <w:rsid w:val="008A5114"/>
    <w:rsid w:val="008A521D"/>
    <w:rsid w:val="008A55B1"/>
    <w:rsid w:val="008A59A5"/>
    <w:rsid w:val="008A5AD5"/>
    <w:rsid w:val="008A5B21"/>
    <w:rsid w:val="008A5E16"/>
    <w:rsid w:val="008A5EA7"/>
    <w:rsid w:val="008A6031"/>
    <w:rsid w:val="008A6137"/>
    <w:rsid w:val="008A68F3"/>
    <w:rsid w:val="008A6938"/>
    <w:rsid w:val="008A6CBF"/>
    <w:rsid w:val="008A70A0"/>
    <w:rsid w:val="008A7126"/>
    <w:rsid w:val="008A7156"/>
    <w:rsid w:val="008A71BE"/>
    <w:rsid w:val="008A73EA"/>
    <w:rsid w:val="008A7905"/>
    <w:rsid w:val="008A7A7A"/>
    <w:rsid w:val="008A7AFA"/>
    <w:rsid w:val="008A7C41"/>
    <w:rsid w:val="008B0029"/>
    <w:rsid w:val="008B0078"/>
    <w:rsid w:val="008B0779"/>
    <w:rsid w:val="008B0C0E"/>
    <w:rsid w:val="008B1149"/>
    <w:rsid w:val="008B1293"/>
    <w:rsid w:val="008B134A"/>
    <w:rsid w:val="008B14C7"/>
    <w:rsid w:val="008B14FB"/>
    <w:rsid w:val="008B1759"/>
    <w:rsid w:val="008B1E79"/>
    <w:rsid w:val="008B1FD3"/>
    <w:rsid w:val="008B2184"/>
    <w:rsid w:val="008B22DF"/>
    <w:rsid w:val="008B2355"/>
    <w:rsid w:val="008B23C4"/>
    <w:rsid w:val="008B2451"/>
    <w:rsid w:val="008B2556"/>
    <w:rsid w:val="008B27C2"/>
    <w:rsid w:val="008B2852"/>
    <w:rsid w:val="008B2AA1"/>
    <w:rsid w:val="008B2ABE"/>
    <w:rsid w:val="008B2B9C"/>
    <w:rsid w:val="008B2E6B"/>
    <w:rsid w:val="008B320D"/>
    <w:rsid w:val="008B381D"/>
    <w:rsid w:val="008B3A9B"/>
    <w:rsid w:val="008B3D08"/>
    <w:rsid w:val="008B3D9E"/>
    <w:rsid w:val="008B3EDF"/>
    <w:rsid w:val="008B423A"/>
    <w:rsid w:val="008B4278"/>
    <w:rsid w:val="008B4442"/>
    <w:rsid w:val="008B47C3"/>
    <w:rsid w:val="008B53D9"/>
    <w:rsid w:val="008B5625"/>
    <w:rsid w:val="008B584D"/>
    <w:rsid w:val="008B591A"/>
    <w:rsid w:val="008B5C6A"/>
    <w:rsid w:val="008B5F6D"/>
    <w:rsid w:val="008B63B6"/>
    <w:rsid w:val="008B6570"/>
    <w:rsid w:val="008B666A"/>
    <w:rsid w:val="008B6761"/>
    <w:rsid w:val="008B69A1"/>
    <w:rsid w:val="008B6A8C"/>
    <w:rsid w:val="008B6CCC"/>
    <w:rsid w:val="008B74FC"/>
    <w:rsid w:val="008B76F3"/>
    <w:rsid w:val="008B7BA0"/>
    <w:rsid w:val="008B7BF3"/>
    <w:rsid w:val="008B7E1B"/>
    <w:rsid w:val="008C0046"/>
    <w:rsid w:val="008C01D6"/>
    <w:rsid w:val="008C05EF"/>
    <w:rsid w:val="008C067C"/>
    <w:rsid w:val="008C071A"/>
    <w:rsid w:val="008C071C"/>
    <w:rsid w:val="008C0D07"/>
    <w:rsid w:val="008C1199"/>
    <w:rsid w:val="008C1447"/>
    <w:rsid w:val="008C18BE"/>
    <w:rsid w:val="008C1909"/>
    <w:rsid w:val="008C215F"/>
    <w:rsid w:val="008C2844"/>
    <w:rsid w:val="008C28C8"/>
    <w:rsid w:val="008C2BB3"/>
    <w:rsid w:val="008C2DE6"/>
    <w:rsid w:val="008C360E"/>
    <w:rsid w:val="008C36BD"/>
    <w:rsid w:val="008C397E"/>
    <w:rsid w:val="008C3AEE"/>
    <w:rsid w:val="008C3C23"/>
    <w:rsid w:val="008C3D95"/>
    <w:rsid w:val="008C4139"/>
    <w:rsid w:val="008C41B1"/>
    <w:rsid w:val="008C4320"/>
    <w:rsid w:val="008C4419"/>
    <w:rsid w:val="008C460C"/>
    <w:rsid w:val="008C46E3"/>
    <w:rsid w:val="008C47F1"/>
    <w:rsid w:val="008C4B77"/>
    <w:rsid w:val="008C558C"/>
    <w:rsid w:val="008C5656"/>
    <w:rsid w:val="008C597D"/>
    <w:rsid w:val="008C5B73"/>
    <w:rsid w:val="008C5D54"/>
    <w:rsid w:val="008C67AF"/>
    <w:rsid w:val="008C6A74"/>
    <w:rsid w:val="008C6D08"/>
    <w:rsid w:val="008C6DF3"/>
    <w:rsid w:val="008C6EB8"/>
    <w:rsid w:val="008C7348"/>
    <w:rsid w:val="008C74E9"/>
    <w:rsid w:val="008C789C"/>
    <w:rsid w:val="008C7D83"/>
    <w:rsid w:val="008C7DC8"/>
    <w:rsid w:val="008C7DDD"/>
    <w:rsid w:val="008C7FE2"/>
    <w:rsid w:val="008D012C"/>
    <w:rsid w:val="008D02C4"/>
    <w:rsid w:val="008D0543"/>
    <w:rsid w:val="008D0F1B"/>
    <w:rsid w:val="008D0F37"/>
    <w:rsid w:val="008D1148"/>
    <w:rsid w:val="008D1553"/>
    <w:rsid w:val="008D191B"/>
    <w:rsid w:val="008D1BAE"/>
    <w:rsid w:val="008D1E73"/>
    <w:rsid w:val="008D1EC5"/>
    <w:rsid w:val="008D1FA1"/>
    <w:rsid w:val="008D2185"/>
    <w:rsid w:val="008D2494"/>
    <w:rsid w:val="008D2576"/>
    <w:rsid w:val="008D29C1"/>
    <w:rsid w:val="008D2D62"/>
    <w:rsid w:val="008D2E4D"/>
    <w:rsid w:val="008D2EBA"/>
    <w:rsid w:val="008D2F60"/>
    <w:rsid w:val="008D33C0"/>
    <w:rsid w:val="008D3726"/>
    <w:rsid w:val="008D38C9"/>
    <w:rsid w:val="008D3A75"/>
    <w:rsid w:val="008D3ABB"/>
    <w:rsid w:val="008D3EA2"/>
    <w:rsid w:val="008D453A"/>
    <w:rsid w:val="008D4B0E"/>
    <w:rsid w:val="008D4FB0"/>
    <w:rsid w:val="008D53E0"/>
    <w:rsid w:val="008D589C"/>
    <w:rsid w:val="008D58D7"/>
    <w:rsid w:val="008D5DDF"/>
    <w:rsid w:val="008D62F7"/>
    <w:rsid w:val="008D6317"/>
    <w:rsid w:val="008D65A6"/>
    <w:rsid w:val="008D69DB"/>
    <w:rsid w:val="008D6D3E"/>
    <w:rsid w:val="008D7207"/>
    <w:rsid w:val="008D758F"/>
    <w:rsid w:val="008D780F"/>
    <w:rsid w:val="008D7C0B"/>
    <w:rsid w:val="008D7D5E"/>
    <w:rsid w:val="008D7FAE"/>
    <w:rsid w:val="008E009A"/>
    <w:rsid w:val="008E0654"/>
    <w:rsid w:val="008E077E"/>
    <w:rsid w:val="008E08E2"/>
    <w:rsid w:val="008E0990"/>
    <w:rsid w:val="008E0A95"/>
    <w:rsid w:val="008E0E3F"/>
    <w:rsid w:val="008E1060"/>
    <w:rsid w:val="008E10E4"/>
    <w:rsid w:val="008E17D9"/>
    <w:rsid w:val="008E1E2E"/>
    <w:rsid w:val="008E1EB9"/>
    <w:rsid w:val="008E203A"/>
    <w:rsid w:val="008E2570"/>
    <w:rsid w:val="008E2D48"/>
    <w:rsid w:val="008E3700"/>
    <w:rsid w:val="008E373E"/>
    <w:rsid w:val="008E3C69"/>
    <w:rsid w:val="008E3D7E"/>
    <w:rsid w:val="008E4301"/>
    <w:rsid w:val="008E4784"/>
    <w:rsid w:val="008E47D0"/>
    <w:rsid w:val="008E48A3"/>
    <w:rsid w:val="008E48CA"/>
    <w:rsid w:val="008E4BCA"/>
    <w:rsid w:val="008E4C5B"/>
    <w:rsid w:val="008E4CDE"/>
    <w:rsid w:val="008E57F6"/>
    <w:rsid w:val="008E5D6C"/>
    <w:rsid w:val="008E651B"/>
    <w:rsid w:val="008E6C13"/>
    <w:rsid w:val="008E6C39"/>
    <w:rsid w:val="008E71DD"/>
    <w:rsid w:val="008E7757"/>
    <w:rsid w:val="008E7CE5"/>
    <w:rsid w:val="008E7E94"/>
    <w:rsid w:val="008E7EF1"/>
    <w:rsid w:val="008F02B7"/>
    <w:rsid w:val="008F0851"/>
    <w:rsid w:val="008F0CBB"/>
    <w:rsid w:val="008F0D50"/>
    <w:rsid w:val="008F13FE"/>
    <w:rsid w:val="008F16E8"/>
    <w:rsid w:val="008F17FB"/>
    <w:rsid w:val="008F1FDF"/>
    <w:rsid w:val="008F2221"/>
    <w:rsid w:val="008F2737"/>
    <w:rsid w:val="008F276A"/>
    <w:rsid w:val="008F3197"/>
    <w:rsid w:val="008F352D"/>
    <w:rsid w:val="008F355E"/>
    <w:rsid w:val="008F3B2E"/>
    <w:rsid w:val="008F3CDD"/>
    <w:rsid w:val="008F3E85"/>
    <w:rsid w:val="008F3E8D"/>
    <w:rsid w:val="008F3EBA"/>
    <w:rsid w:val="008F43BF"/>
    <w:rsid w:val="008F4845"/>
    <w:rsid w:val="008F4991"/>
    <w:rsid w:val="008F4E30"/>
    <w:rsid w:val="008F4EB8"/>
    <w:rsid w:val="008F4ECB"/>
    <w:rsid w:val="008F4EEC"/>
    <w:rsid w:val="008F529E"/>
    <w:rsid w:val="008F545E"/>
    <w:rsid w:val="008F5808"/>
    <w:rsid w:val="008F5B72"/>
    <w:rsid w:val="008F5F86"/>
    <w:rsid w:val="008F6073"/>
    <w:rsid w:val="008F662F"/>
    <w:rsid w:val="008F66FE"/>
    <w:rsid w:val="008F6AD5"/>
    <w:rsid w:val="008F7076"/>
    <w:rsid w:val="008F718F"/>
    <w:rsid w:val="008F75C3"/>
    <w:rsid w:val="008F7607"/>
    <w:rsid w:val="008F791C"/>
    <w:rsid w:val="008F79B2"/>
    <w:rsid w:val="008F79E9"/>
    <w:rsid w:val="008F7B07"/>
    <w:rsid w:val="008F7BD0"/>
    <w:rsid w:val="008F7CC1"/>
    <w:rsid w:val="008F7ED3"/>
    <w:rsid w:val="009004E5"/>
    <w:rsid w:val="009005C4"/>
    <w:rsid w:val="009007D1"/>
    <w:rsid w:val="009009DB"/>
    <w:rsid w:val="009010AF"/>
    <w:rsid w:val="00901483"/>
    <w:rsid w:val="00901F2F"/>
    <w:rsid w:val="0090212E"/>
    <w:rsid w:val="009022F2"/>
    <w:rsid w:val="00902321"/>
    <w:rsid w:val="00902AB0"/>
    <w:rsid w:val="00902C47"/>
    <w:rsid w:val="00902F91"/>
    <w:rsid w:val="0090325D"/>
    <w:rsid w:val="009032AA"/>
    <w:rsid w:val="00903579"/>
    <w:rsid w:val="00903A6B"/>
    <w:rsid w:val="00903B3D"/>
    <w:rsid w:val="00903DF2"/>
    <w:rsid w:val="00904255"/>
    <w:rsid w:val="0090438B"/>
    <w:rsid w:val="00904969"/>
    <w:rsid w:val="00904CC8"/>
    <w:rsid w:val="00904CD9"/>
    <w:rsid w:val="00905501"/>
    <w:rsid w:val="0090595A"/>
    <w:rsid w:val="00905DC7"/>
    <w:rsid w:val="009062AE"/>
    <w:rsid w:val="00906F00"/>
    <w:rsid w:val="00907103"/>
    <w:rsid w:val="00907563"/>
    <w:rsid w:val="0090794C"/>
    <w:rsid w:val="00907A6A"/>
    <w:rsid w:val="00907AC7"/>
    <w:rsid w:val="00907C9C"/>
    <w:rsid w:val="00907E06"/>
    <w:rsid w:val="00907EA4"/>
    <w:rsid w:val="00910189"/>
    <w:rsid w:val="00910732"/>
    <w:rsid w:val="00910890"/>
    <w:rsid w:val="00910B6A"/>
    <w:rsid w:val="00910BA8"/>
    <w:rsid w:val="00910CFD"/>
    <w:rsid w:val="00911605"/>
    <w:rsid w:val="00911805"/>
    <w:rsid w:val="00912165"/>
    <w:rsid w:val="009121C2"/>
    <w:rsid w:val="009126A0"/>
    <w:rsid w:val="009126AB"/>
    <w:rsid w:val="009127DA"/>
    <w:rsid w:val="009127F2"/>
    <w:rsid w:val="00912901"/>
    <w:rsid w:val="00912986"/>
    <w:rsid w:val="00912BEE"/>
    <w:rsid w:val="00912CD6"/>
    <w:rsid w:val="00912E8E"/>
    <w:rsid w:val="00912EB0"/>
    <w:rsid w:val="0091322B"/>
    <w:rsid w:val="0091337B"/>
    <w:rsid w:val="009134F2"/>
    <w:rsid w:val="00913B19"/>
    <w:rsid w:val="00913C4A"/>
    <w:rsid w:val="009140E3"/>
    <w:rsid w:val="0091415C"/>
    <w:rsid w:val="00914261"/>
    <w:rsid w:val="00914467"/>
    <w:rsid w:val="0091456B"/>
    <w:rsid w:val="00914AB9"/>
    <w:rsid w:val="0091590A"/>
    <w:rsid w:val="00915E65"/>
    <w:rsid w:val="0091611D"/>
    <w:rsid w:val="00916135"/>
    <w:rsid w:val="009161ED"/>
    <w:rsid w:val="009162E6"/>
    <w:rsid w:val="009165E3"/>
    <w:rsid w:val="009169FA"/>
    <w:rsid w:val="00916D1A"/>
    <w:rsid w:val="00916D9F"/>
    <w:rsid w:val="00916F50"/>
    <w:rsid w:val="00917007"/>
    <w:rsid w:val="00917136"/>
    <w:rsid w:val="00917708"/>
    <w:rsid w:val="0091790A"/>
    <w:rsid w:val="009179EF"/>
    <w:rsid w:val="00917A10"/>
    <w:rsid w:val="00917D03"/>
    <w:rsid w:val="00917EF9"/>
    <w:rsid w:val="009207E9"/>
    <w:rsid w:val="009208C2"/>
    <w:rsid w:val="00920BEE"/>
    <w:rsid w:val="00920C72"/>
    <w:rsid w:val="009215DD"/>
    <w:rsid w:val="009217CD"/>
    <w:rsid w:val="0092182C"/>
    <w:rsid w:val="00921841"/>
    <w:rsid w:val="009219A9"/>
    <w:rsid w:val="009219F0"/>
    <w:rsid w:val="00921A07"/>
    <w:rsid w:val="00921C9B"/>
    <w:rsid w:val="009222C8"/>
    <w:rsid w:val="00922645"/>
    <w:rsid w:val="00922DEC"/>
    <w:rsid w:val="00923A03"/>
    <w:rsid w:val="00923CB7"/>
    <w:rsid w:val="00923D97"/>
    <w:rsid w:val="00924034"/>
    <w:rsid w:val="0092410C"/>
    <w:rsid w:val="00924DDA"/>
    <w:rsid w:val="00924EC5"/>
    <w:rsid w:val="00924F74"/>
    <w:rsid w:val="00924FA0"/>
    <w:rsid w:val="00925268"/>
    <w:rsid w:val="00925871"/>
    <w:rsid w:val="00925AA7"/>
    <w:rsid w:val="00925C2F"/>
    <w:rsid w:val="00925C88"/>
    <w:rsid w:val="00925CC1"/>
    <w:rsid w:val="00925D38"/>
    <w:rsid w:val="00925E57"/>
    <w:rsid w:val="009263C9"/>
    <w:rsid w:val="00926408"/>
    <w:rsid w:val="009264BB"/>
    <w:rsid w:val="00926575"/>
    <w:rsid w:val="00926754"/>
    <w:rsid w:val="0092698D"/>
    <w:rsid w:val="00926DCC"/>
    <w:rsid w:val="00926FFB"/>
    <w:rsid w:val="009270AF"/>
    <w:rsid w:val="00927649"/>
    <w:rsid w:val="00927802"/>
    <w:rsid w:val="00927888"/>
    <w:rsid w:val="00927ABD"/>
    <w:rsid w:val="00927CB3"/>
    <w:rsid w:val="00930054"/>
    <w:rsid w:val="009305A2"/>
    <w:rsid w:val="00930DC7"/>
    <w:rsid w:val="00930F64"/>
    <w:rsid w:val="009314E3"/>
    <w:rsid w:val="0093191A"/>
    <w:rsid w:val="00931AFB"/>
    <w:rsid w:val="00931C29"/>
    <w:rsid w:val="00932060"/>
    <w:rsid w:val="0093207D"/>
    <w:rsid w:val="0093227B"/>
    <w:rsid w:val="009323A6"/>
    <w:rsid w:val="00932501"/>
    <w:rsid w:val="00932657"/>
    <w:rsid w:val="00932CA2"/>
    <w:rsid w:val="00932DE2"/>
    <w:rsid w:val="00933076"/>
    <w:rsid w:val="009332B6"/>
    <w:rsid w:val="00933CF3"/>
    <w:rsid w:val="00933EAD"/>
    <w:rsid w:val="0093426D"/>
    <w:rsid w:val="00934463"/>
    <w:rsid w:val="009345EA"/>
    <w:rsid w:val="0093482A"/>
    <w:rsid w:val="00934904"/>
    <w:rsid w:val="00934F74"/>
    <w:rsid w:val="009350A3"/>
    <w:rsid w:val="009352EE"/>
    <w:rsid w:val="00935428"/>
    <w:rsid w:val="0093555A"/>
    <w:rsid w:val="00935822"/>
    <w:rsid w:val="0093602E"/>
    <w:rsid w:val="009360E9"/>
    <w:rsid w:val="00936B2F"/>
    <w:rsid w:val="00936B75"/>
    <w:rsid w:val="00936BA4"/>
    <w:rsid w:val="00936EB6"/>
    <w:rsid w:val="009371C7"/>
    <w:rsid w:val="009371F4"/>
    <w:rsid w:val="009371F9"/>
    <w:rsid w:val="009373E6"/>
    <w:rsid w:val="00937482"/>
    <w:rsid w:val="00937664"/>
    <w:rsid w:val="00937879"/>
    <w:rsid w:val="00937DEF"/>
    <w:rsid w:val="00937F83"/>
    <w:rsid w:val="00940043"/>
    <w:rsid w:val="009404BC"/>
    <w:rsid w:val="009404C3"/>
    <w:rsid w:val="009405AE"/>
    <w:rsid w:val="00940880"/>
    <w:rsid w:val="0094096D"/>
    <w:rsid w:val="00940C82"/>
    <w:rsid w:val="0094107D"/>
    <w:rsid w:val="0094156F"/>
    <w:rsid w:val="009415E6"/>
    <w:rsid w:val="009416FB"/>
    <w:rsid w:val="0094190C"/>
    <w:rsid w:val="00941B65"/>
    <w:rsid w:val="00941D0D"/>
    <w:rsid w:val="009421EE"/>
    <w:rsid w:val="009426EC"/>
    <w:rsid w:val="00942800"/>
    <w:rsid w:val="00942B4A"/>
    <w:rsid w:val="00943447"/>
    <w:rsid w:val="009435AC"/>
    <w:rsid w:val="009437DC"/>
    <w:rsid w:val="0094411A"/>
    <w:rsid w:val="0094422B"/>
    <w:rsid w:val="0094424E"/>
    <w:rsid w:val="009442F6"/>
    <w:rsid w:val="0094457B"/>
    <w:rsid w:val="009446E4"/>
    <w:rsid w:val="0094473B"/>
    <w:rsid w:val="00944819"/>
    <w:rsid w:val="009449A5"/>
    <w:rsid w:val="00944C99"/>
    <w:rsid w:val="00944D93"/>
    <w:rsid w:val="00945047"/>
    <w:rsid w:val="00945106"/>
    <w:rsid w:val="00945C5B"/>
    <w:rsid w:val="00945FCA"/>
    <w:rsid w:val="0094601F"/>
    <w:rsid w:val="009464E9"/>
    <w:rsid w:val="00946766"/>
    <w:rsid w:val="009467C2"/>
    <w:rsid w:val="0094699C"/>
    <w:rsid w:val="00946DE4"/>
    <w:rsid w:val="009471C3"/>
    <w:rsid w:val="00947453"/>
    <w:rsid w:val="009475AE"/>
    <w:rsid w:val="00947760"/>
    <w:rsid w:val="0094780A"/>
    <w:rsid w:val="00947AF1"/>
    <w:rsid w:val="00947DE1"/>
    <w:rsid w:val="00947E61"/>
    <w:rsid w:val="00950149"/>
    <w:rsid w:val="00950549"/>
    <w:rsid w:val="00950594"/>
    <w:rsid w:val="009508AE"/>
    <w:rsid w:val="00950A88"/>
    <w:rsid w:val="00950DA1"/>
    <w:rsid w:val="00950DE3"/>
    <w:rsid w:val="00951229"/>
    <w:rsid w:val="00951314"/>
    <w:rsid w:val="0095142D"/>
    <w:rsid w:val="009514F9"/>
    <w:rsid w:val="00951511"/>
    <w:rsid w:val="0095187D"/>
    <w:rsid w:val="0095197D"/>
    <w:rsid w:val="00951B40"/>
    <w:rsid w:val="00951DBE"/>
    <w:rsid w:val="00952407"/>
    <w:rsid w:val="0095268D"/>
    <w:rsid w:val="0095280A"/>
    <w:rsid w:val="009529FD"/>
    <w:rsid w:val="00952E66"/>
    <w:rsid w:val="00952F7D"/>
    <w:rsid w:val="00953775"/>
    <w:rsid w:val="009537CF"/>
    <w:rsid w:val="009538BF"/>
    <w:rsid w:val="00953A0A"/>
    <w:rsid w:val="00953CFD"/>
    <w:rsid w:val="00953DC3"/>
    <w:rsid w:val="00953E1C"/>
    <w:rsid w:val="00953EC4"/>
    <w:rsid w:val="009540CF"/>
    <w:rsid w:val="009541DB"/>
    <w:rsid w:val="00954232"/>
    <w:rsid w:val="00954627"/>
    <w:rsid w:val="00954668"/>
    <w:rsid w:val="00954FD7"/>
    <w:rsid w:val="009550CB"/>
    <w:rsid w:val="009550E6"/>
    <w:rsid w:val="009557C5"/>
    <w:rsid w:val="00955936"/>
    <w:rsid w:val="00955AA7"/>
    <w:rsid w:val="00955FFB"/>
    <w:rsid w:val="009560AB"/>
    <w:rsid w:val="00956132"/>
    <w:rsid w:val="00956891"/>
    <w:rsid w:val="00956F4D"/>
    <w:rsid w:val="009574C4"/>
    <w:rsid w:val="00957522"/>
    <w:rsid w:val="0095796A"/>
    <w:rsid w:val="00957F22"/>
    <w:rsid w:val="009605B4"/>
    <w:rsid w:val="0096089D"/>
    <w:rsid w:val="00960AD5"/>
    <w:rsid w:val="00960CDD"/>
    <w:rsid w:val="00960DDC"/>
    <w:rsid w:val="00960FF8"/>
    <w:rsid w:val="00961266"/>
    <w:rsid w:val="009613B8"/>
    <w:rsid w:val="009615DD"/>
    <w:rsid w:val="009616CC"/>
    <w:rsid w:val="009616DA"/>
    <w:rsid w:val="009618D3"/>
    <w:rsid w:val="00961ADD"/>
    <w:rsid w:val="00961CED"/>
    <w:rsid w:val="009620D7"/>
    <w:rsid w:val="0096214D"/>
    <w:rsid w:val="009621D1"/>
    <w:rsid w:val="0096238C"/>
    <w:rsid w:val="00962A68"/>
    <w:rsid w:val="00962E80"/>
    <w:rsid w:val="00962F0E"/>
    <w:rsid w:val="00962FBB"/>
    <w:rsid w:val="009630CE"/>
    <w:rsid w:val="00963190"/>
    <w:rsid w:val="00963488"/>
    <w:rsid w:val="0096399F"/>
    <w:rsid w:val="00963C8B"/>
    <w:rsid w:val="0096404D"/>
    <w:rsid w:val="009648B9"/>
    <w:rsid w:val="009649EA"/>
    <w:rsid w:val="00964ABC"/>
    <w:rsid w:val="00965262"/>
    <w:rsid w:val="00965386"/>
    <w:rsid w:val="00965664"/>
    <w:rsid w:val="00965BB6"/>
    <w:rsid w:val="00965FC6"/>
    <w:rsid w:val="00966027"/>
    <w:rsid w:val="0096632E"/>
    <w:rsid w:val="0096639E"/>
    <w:rsid w:val="00966510"/>
    <w:rsid w:val="00966A96"/>
    <w:rsid w:val="00966B3A"/>
    <w:rsid w:val="00966CD7"/>
    <w:rsid w:val="009670C6"/>
    <w:rsid w:val="009670D3"/>
    <w:rsid w:val="0096744C"/>
    <w:rsid w:val="009674A8"/>
    <w:rsid w:val="00967A2A"/>
    <w:rsid w:val="00967C2E"/>
    <w:rsid w:val="00970053"/>
    <w:rsid w:val="009700A6"/>
    <w:rsid w:val="0097098F"/>
    <w:rsid w:val="00970ACD"/>
    <w:rsid w:val="00970C50"/>
    <w:rsid w:val="00970D0C"/>
    <w:rsid w:val="00970E92"/>
    <w:rsid w:val="00970F52"/>
    <w:rsid w:val="00971848"/>
    <w:rsid w:val="00971AFC"/>
    <w:rsid w:val="00971C67"/>
    <w:rsid w:val="00971DE4"/>
    <w:rsid w:val="0097240A"/>
    <w:rsid w:val="00972466"/>
    <w:rsid w:val="0097278F"/>
    <w:rsid w:val="00972A0B"/>
    <w:rsid w:val="00972B39"/>
    <w:rsid w:val="0097302D"/>
    <w:rsid w:val="009735E3"/>
    <w:rsid w:val="009737A5"/>
    <w:rsid w:val="00973D3A"/>
    <w:rsid w:val="00973E48"/>
    <w:rsid w:val="009742F3"/>
    <w:rsid w:val="0097447C"/>
    <w:rsid w:val="00974BFA"/>
    <w:rsid w:val="00974F64"/>
    <w:rsid w:val="009750C4"/>
    <w:rsid w:val="0097540C"/>
    <w:rsid w:val="009754BC"/>
    <w:rsid w:val="0097576E"/>
    <w:rsid w:val="00975892"/>
    <w:rsid w:val="00975BB2"/>
    <w:rsid w:val="00975C14"/>
    <w:rsid w:val="00975C87"/>
    <w:rsid w:val="00975DA8"/>
    <w:rsid w:val="00975ED5"/>
    <w:rsid w:val="0097643B"/>
    <w:rsid w:val="009764C0"/>
    <w:rsid w:val="009765DB"/>
    <w:rsid w:val="00976829"/>
    <w:rsid w:val="0097685E"/>
    <w:rsid w:val="0097698A"/>
    <w:rsid w:val="00976B8A"/>
    <w:rsid w:val="00976F47"/>
    <w:rsid w:val="0097711A"/>
    <w:rsid w:val="00977506"/>
    <w:rsid w:val="00977581"/>
    <w:rsid w:val="00977B30"/>
    <w:rsid w:val="00977B9D"/>
    <w:rsid w:val="00977BD7"/>
    <w:rsid w:val="009800A6"/>
    <w:rsid w:val="009806F6"/>
    <w:rsid w:val="009806FC"/>
    <w:rsid w:val="00980AE1"/>
    <w:rsid w:val="00980D9F"/>
    <w:rsid w:val="00980E0F"/>
    <w:rsid w:val="009814D2"/>
    <w:rsid w:val="0098159E"/>
    <w:rsid w:val="00981C98"/>
    <w:rsid w:val="00981F5F"/>
    <w:rsid w:val="00982178"/>
    <w:rsid w:val="0098237C"/>
    <w:rsid w:val="009823DD"/>
    <w:rsid w:val="009826B3"/>
    <w:rsid w:val="0098282B"/>
    <w:rsid w:val="00982A53"/>
    <w:rsid w:val="00982BA0"/>
    <w:rsid w:val="00982C71"/>
    <w:rsid w:val="0098308B"/>
    <w:rsid w:val="0098328A"/>
    <w:rsid w:val="00983399"/>
    <w:rsid w:val="009833E4"/>
    <w:rsid w:val="0098356A"/>
    <w:rsid w:val="00983892"/>
    <w:rsid w:val="0098389A"/>
    <w:rsid w:val="00983D6B"/>
    <w:rsid w:val="00983E29"/>
    <w:rsid w:val="00984001"/>
    <w:rsid w:val="00984510"/>
    <w:rsid w:val="00984D38"/>
    <w:rsid w:val="00984E60"/>
    <w:rsid w:val="00985788"/>
    <w:rsid w:val="009858FD"/>
    <w:rsid w:val="00985B62"/>
    <w:rsid w:val="009861DC"/>
    <w:rsid w:val="00986C61"/>
    <w:rsid w:val="00987256"/>
    <w:rsid w:val="009877F6"/>
    <w:rsid w:val="0098791D"/>
    <w:rsid w:val="0098791E"/>
    <w:rsid w:val="00987B09"/>
    <w:rsid w:val="00987C4D"/>
    <w:rsid w:val="00987C85"/>
    <w:rsid w:val="00987DA5"/>
    <w:rsid w:val="00987EB8"/>
    <w:rsid w:val="0099002B"/>
    <w:rsid w:val="009904BE"/>
    <w:rsid w:val="009904F1"/>
    <w:rsid w:val="00990E35"/>
    <w:rsid w:val="00990E5A"/>
    <w:rsid w:val="0099108D"/>
    <w:rsid w:val="0099127D"/>
    <w:rsid w:val="00991410"/>
    <w:rsid w:val="009914C0"/>
    <w:rsid w:val="0099198B"/>
    <w:rsid w:val="009919D0"/>
    <w:rsid w:val="00991BB7"/>
    <w:rsid w:val="00991BD5"/>
    <w:rsid w:val="00991CE1"/>
    <w:rsid w:val="00991F04"/>
    <w:rsid w:val="009922ED"/>
    <w:rsid w:val="00992478"/>
    <w:rsid w:val="009924B6"/>
    <w:rsid w:val="0099306A"/>
    <w:rsid w:val="0099342B"/>
    <w:rsid w:val="0099346E"/>
    <w:rsid w:val="00993859"/>
    <w:rsid w:val="00993B70"/>
    <w:rsid w:val="00994025"/>
    <w:rsid w:val="0099458B"/>
    <w:rsid w:val="00994BA3"/>
    <w:rsid w:val="00994C00"/>
    <w:rsid w:val="00994E7E"/>
    <w:rsid w:val="00994FD5"/>
    <w:rsid w:val="009952E7"/>
    <w:rsid w:val="009957D9"/>
    <w:rsid w:val="00995810"/>
    <w:rsid w:val="00995834"/>
    <w:rsid w:val="00995A7C"/>
    <w:rsid w:val="00995B1C"/>
    <w:rsid w:val="00995BBC"/>
    <w:rsid w:val="00995C43"/>
    <w:rsid w:val="00995C9F"/>
    <w:rsid w:val="00995CB5"/>
    <w:rsid w:val="009961B4"/>
    <w:rsid w:val="00996278"/>
    <w:rsid w:val="00996808"/>
    <w:rsid w:val="00996A20"/>
    <w:rsid w:val="00996C95"/>
    <w:rsid w:val="00996F45"/>
    <w:rsid w:val="009970B8"/>
    <w:rsid w:val="0099721D"/>
    <w:rsid w:val="00997475"/>
    <w:rsid w:val="009977D6"/>
    <w:rsid w:val="00997A17"/>
    <w:rsid w:val="00997A95"/>
    <w:rsid w:val="00997BC3"/>
    <w:rsid w:val="009A0089"/>
    <w:rsid w:val="009A00DA"/>
    <w:rsid w:val="009A0461"/>
    <w:rsid w:val="009A0662"/>
    <w:rsid w:val="009A0814"/>
    <w:rsid w:val="009A0B3A"/>
    <w:rsid w:val="009A0F9A"/>
    <w:rsid w:val="009A13A8"/>
    <w:rsid w:val="009A14AD"/>
    <w:rsid w:val="009A1A7C"/>
    <w:rsid w:val="009A1CC8"/>
    <w:rsid w:val="009A24CB"/>
    <w:rsid w:val="009A26BF"/>
    <w:rsid w:val="009A2B94"/>
    <w:rsid w:val="009A2F4B"/>
    <w:rsid w:val="009A3020"/>
    <w:rsid w:val="009A307E"/>
    <w:rsid w:val="009A3393"/>
    <w:rsid w:val="009A3793"/>
    <w:rsid w:val="009A3B2E"/>
    <w:rsid w:val="009A3DE9"/>
    <w:rsid w:val="009A436A"/>
    <w:rsid w:val="009A462D"/>
    <w:rsid w:val="009A47DE"/>
    <w:rsid w:val="009A48FB"/>
    <w:rsid w:val="009A4BD4"/>
    <w:rsid w:val="009A4C22"/>
    <w:rsid w:val="009A4EE8"/>
    <w:rsid w:val="009A4FCB"/>
    <w:rsid w:val="009A63B5"/>
    <w:rsid w:val="009A67F1"/>
    <w:rsid w:val="009A6865"/>
    <w:rsid w:val="009A6A6E"/>
    <w:rsid w:val="009A6A73"/>
    <w:rsid w:val="009A6E68"/>
    <w:rsid w:val="009A704D"/>
    <w:rsid w:val="009A706D"/>
    <w:rsid w:val="009A7284"/>
    <w:rsid w:val="009A7473"/>
    <w:rsid w:val="009A79A4"/>
    <w:rsid w:val="009B02C1"/>
    <w:rsid w:val="009B03CE"/>
    <w:rsid w:val="009B0559"/>
    <w:rsid w:val="009B0686"/>
    <w:rsid w:val="009B094A"/>
    <w:rsid w:val="009B09BC"/>
    <w:rsid w:val="009B0DB4"/>
    <w:rsid w:val="009B0EC9"/>
    <w:rsid w:val="009B111A"/>
    <w:rsid w:val="009B1290"/>
    <w:rsid w:val="009B1447"/>
    <w:rsid w:val="009B14C8"/>
    <w:rsid w:val="009B1911"/>
    <w:rsid w:val="009B1C50"/>
    <w:rsid w:val="009B1DA9"/>
    <w:rsid w:val="009B1DBB"/>
    <w:rsid w:val="009B1EE9"/>
    <w:rsid w:val="009B2441"/>
    <w:rsid w:val="009B263D"/>
    <w:rsid w:val="009B275C"/>
    <w:rsid w:val="009B29B8"/>
    <w:rsid w:val="009B2B02"/>
    <w:rsid w:val="009B2F4C"/>
    <w:rsid w:val="009B2FA1"/>
    <w:rsid w:val="009B321A"/>
    <w:rsid w:val="009B3386"/>
    <w:rsid w:val="009B3729"/>
    <w:rsid w:val="009B3A31"/>
    <w:rsid w:val="009B3B98"/>
    <w:rsid w:val="009B3E12"/>
    <w:rsid w:val="009B46CC"/>
    <w:rsid w:val="009B479D"/>
    <w:rsid w:val="009B48EA"/>
    <w:rsid w:val="009B4E4A"/>
    <w:rsid w:val="009B519C"/>
    <w:rsid w:val="009B5274"/>
    <w:rsid w:val="009B52A1"/>
    <w:rsid w:val="009B53D0"/>
    <w:rsid w:val="009B5614"/>
    <w:rsid w:val="009B59F4"/>
    <w:rsid w:val="009B5B56"/>
    <w:rsid w:val="009B6441"/>
    <w:rsid w:val="009B6D40"/>
    <w:rsid w:val="009B6EB1"/>
    <w:rsid w:val="009B7122"/>
    <w:rsid w:val="009B73DC"/>
    <w:rsid w:val="009B73DE"/>
    <w:rsid w:val="009B775E"/>
    <w:rsid w:val="009B7988"/>
    <w:rsid w:val="009B7AA7"/>
    <w:rsid w:val="009C083A"/>
    <w:rsid w:val="009C0BA7"/>
    <w:rsid w:val="009C0E8E"/>
    <w:rsid w:val="009C0EE0"/>
    <w:rsid w:val="009C0F96"/>
    <w:rsid w:val="009C113D"/>
    <w:rsid w:val="009C14F3"/>
    <w:rsid w:val="009C15F4"/>
    <w:rsid w:val="009C16B9"/>
    <w:rsid w:val="009C190A"/>
    <w:rsid w:val="009C197C"/>
    <w:rsid w:val="009C19BC"/>
    <w:rsid w:val="009C1CE2"/>
    <w:rsid w:val="009C20D2"/>
    <w:rsid w:val="009C2148"/>
    <w:rsid w:val="009C241F"/>
    <w:rsid w:val="009C2D70"/>
    <w:rsid w:val="009C30F9"/>
    <w:rsid w:val="009C382A"/>
    <w:rsid w:val="009C3D47"/>
    <w:rsid w:val="009C3DD0"/>
    <w:rsid w:val="009C4005"/>
    <w:rsid w:val="009C40DE"/>
    <w:rsid w:val="009C411E"/>
    <w:rsid w:val="009C413C"/>
    <w:rsid w:val="009C4682"/>
    <w:rsid w:val="009C4900"/>
    <w:rsid w:val="009C4A03"/>
    <w:rsid w:val="009C4B0D"/>
    <w:rsid w:val="009C4B57"/>
    <w:rsid w:val="009C4ECC"/>
    <w:rsid w:val="009C4F9D"/>
    <w:rsid w:val="009C5479"/>
    <w:rsid w:val="009C5488"/>
    <w:rsid w:val="009C54BD"/>
    <w:rsid w:val="009C560B"/>
    <w:rsid w:val="009C5B59"/>
    <w:rsid w:val="009C5B6B"/>
    <w:rsid w:val="009C5C70"/>
    <w:rsid w:val="009C5C71"/>
    <w:rsid w:val="009C5E93"/>
    <w:rsid w:val="009C644F"/>
    <w:rsid w:val="009C689A"/>
    <w:rsid w:val="009C6943"/>
    <w:rsid w:val="009C6A46"/>
    <w:rsid w:val="009C6ABC"/>
    <w:rsid w:val="009C6CF7"/>
    <w:rsid w:val="009C6F3B"/>
    <w:rsid w:val="009C6FB3"/>
    <w:rsid w:val="009C71F8"/>
    <w:rsid w:val="009C720C"/>
    <w:rsid w:val="009C720F"/>
    <w:rsid w:val="009C7570"/>
    <w:rsid w:val="009D0013"/>
    <w:rsid w:val="009D030E"/>
    <w:rsid w:val="009D0B38"/>
    <w:rsid w:val="009D0E14"/>
    <w:rsid w:val="009D123F"/>
    <w:rsid w:val="009D1369"/>
    <w:rsid w:val="009D171E"/>
    <w:rsid w:val="009D1A3C"/>
    <w:rsid w:val="009D1B14"/>
    <w:rsid w:val="009D1ECF"/>
    <w:rsid w:val="009D2143"/>
    <w:rsid w:val="009D2D88"/>
    <w:rsid w:val="009D2FE3"/>
    <w:rsid w:val="009D313F"/>
    <w:rsid w:val="009D362D"/>
    <w:rsid w:val="009D3920"/>
    <w:rsid w:val="009D3FCA"/>
    <w:rsid w:val="009D45F3"/>
    <w:rsid w:val="009D48F3"/>
    <w:rsid w:val="009D576C"/>
    <w:rsid w:val="009D582F"/>
    <w:rsid w:val="009D5B22"/>
    <w:rsid w:val="009D60CF"/>
    <w:rsid w:val="009D60F5"/>
    <w:rsid w:val="009D6243"/>
    <w:rsid w:val="009D6412"/>
    <w:rsid w:val="009D66FA"/>
    <w:rsid w:val="009D6877"/>
    <w:rsid w:val="009D6886"/>
    <w:rsid w:val="009D6AED"/>
    <w:rsid w:val="009D6CDA"/>
    <w:rsid w:val="009D6D3F"/>
    <w:rsid w:val="009D6E4F"/>
    <w:rsid w:val="009D6E66"/>
    <w:rsid w:val="009D6E9A"/>
    <w:rsid w:val="009D6F9D"/>
    <w:rsid w:val="009D7091"/>
    <w:rsid w:val="009D7B08"/>
    <w:rsid w:val="009D7D7A"/>
    <w:rsid w:val="009D7D8A"/>
    <w:rsid w:val="009E0622"/>
    <w:rsid w:val="009E06C0"/>
    <w:rsid w:val="009E08A7"/>
    <w:rsid w:val="009E09A2"/>
    <w:rsid w:val="009E0A1E"/>
    <w:rsid w:val="009E0D14"/>
    <w:rsid w:val="009E0DF5"/>
    <w:rsid w:val="009E0E58"/>
    <w:rsid w:val="009E0EDE"/>
    <w:rsid w:val="009E0F6D"/>
    <w:rsid w:val="009E12FF"/>
    <w:rsid w:val="009E1EDC"/>
    <w:rsid w:val="009E2083"/>
    <w:rsid w:val="009E21CD"/>
    <w:rsid w:val="009E21DC"/>
    <w:rsid w:val="009E2727"/>
    <w:rsid w:val="009E29C1"/>
    <w:rsid w:val="009E2A86"/>
    <w:rsid w:val="009E2E72"/>
    <w:rsid w:val="009E3183"/>
    <w:rsid w:val="009E3623"/>
    <w:rsid w:val="009E37DA"/>
    <w:rsid w:val="009E3948"/>
    <w:rsid w:val="009E3A1C"/>
    <w:rsid w:val="009E4266"/>
    <w:rsid w:val="009E42C4"/>
    <w:rsid w:val="009E4C26"/>
    <w:rsid w:val="009E570F"/>
    <w:rsid w:val="009E60B7"/>
    <w:rsid w:val="009E6516"/>
    <w:rsid w:val="009E6716"/>
    <w:rsid w:val="009E686F"/>
    <w:rsid w:val="009E6B53"/>
    <w:rsid w:val="009E6EAA"/>
    <w:rsid w:val="009E6F63"/>
    <w:rsid w:val="009E6FFC"/>
    <w:rsid w:val="009E71C9"/>
    <w:rsid w:val="009E7441"/>
    <w:rsid w:val="009E74B2"/>
    <w:rsid w:val="009E7725"/>
    <w:rsid w:val="009E7A7C"/>
    <w:rsid w:val="009E7BD4"/>
    <w:rsid w:val="009E7C40"/>
    <w:rsid w:val="009E7DC7"/>
    <w:rsid w:val="009F01AB"/>
    <w:rsid w:val="009F0777"/>
    <w:rsid w:val="009F082E"/>
    <w:rsid w:val="009F0A44"/>
    <w:rsid w:val="009F0A4E"/>
    <w:rsid w:val="009F0CC7"/>
    <w:rsid w:val="009F12DA"/>
    <w:rsid w:val="009F1325"/>
    <w:rsid w:val="009F13C7"/>
    <w:rsid w:val="009F15E8"/>
    <w:rsid w:val="009F1ACE"/>
    <w:rsid w:val="009F1EDD"/>
    <w:rsid w:val="009F2A34"/>
    <w:rsid w:val="009F2F06"/>
    <w:rsid w:val="009F30B4"/>
    <w:rsid w:val="009F345C"/>
    <w:rsid w:val="009F36D2"/>
    <w:rsid w:val="009F3909"/>
    <w:rsid w:val="009F3DE9"/>
    <w:rsid w:val="009F4075"/>
    <w:rsid w:val="009F440F"/>
    <w:rsid w:val="009F514B"/>
    <w:rsid w:val="009F5181"/>
    <w:rsid w:val="009F539B"/>
    <w:rsid w:val="009F54A8"/>
    <w:rsid w:val="009F56B5"/>
    <w:rsid w:val="009F5961"/>
    <w:rsid w:val="009F5CE0"/>
    <w:rsid w:val="009F5CF5"/>
    <w:rsid w:val="009F623E"/>
    <w:rsid w:val="009F640A"/>
    <w:rsid w:val="009F64F5"/>
    <w:rsid w:val="009F66FF"/>
    <w:rsid w:val="009F6DED"/>
    <w:rsid w:val="009F6F58"/>
    <w:rsid w:val="009F7151"/>
    <w:rsid w:val="009F763B"/>
    <w:rsid w:val="009F76F5"/>
    <w:rsid w:val="009F7A57"/>
    <w:rsid w:val="009F7D7D"/>
    <w:rsid w:val="009F7EB3"/>
    <w:rsid w:val="00A00019"/>
    <w:rsid w:val="00A0026A"/>
    <w:rsid w:val="00A00669"/>
    <w:rsid w:val="00A008A2"/>
    <w:rsid w:val="00A00A6C"/>
    <w:rsid w:val="00A00C56"/>
    <w:rsid w:val="00A00F2E"/>
    <w:rsid w:val="00A011A2"/>
    <w:rsid w:val="00A0135A"/>
    <w:rsid w:val="00A015C8"/>
    <w:rsid w:val="00A0177A"/>
    <w:rsid w:val="00A01C9E"/>
    <w:rsid w:val="00A01DFF"/>
    <w:rsid w:val="00A02328"/>
    <w:rsid w:val="00A023C1"/>
    <w:rsid w:val="00A02620"/>
    <w:rsid w:val="00A02766"/>
    <w:rsid w:val="00A0280F"/>
    <w:rsid w:val="00A02D71"/>
    <w:rsid w:val="00A02E06"/>
    <w:rsid w:val="00A02FA1"/>
    <w:rsid w:val="00A0358F"/>
    <w:rsid w:val="00A038EE"/>
    <w:rsid w:val="00A03F47"/>
    <w:rsid w:val="00A040B3"/>
    <w:rsid w:val="00A045E3"/>
    <w:rsid w:val="00A046A2"/>
    <w:rsid w:val="00A046A6"/>
    <w:rsid w:val="00A04746"/>
    <w:rsid w:val="00A05246"/>
    <w:rsid w:val="00A054D7"/>
    <w:rsid w:val="00A058D2"/>
    <w:rsid w:val="00A05B2C"/>
    <w:rsid w:val="00A05CA3"/>
    <w:rsid w:val="00A05F9F"/>
    <w:rsid w:val="00A05FA9"/>
    <w:rsid w:val="00A06075"/>
    <w:rsid w:val="00A06231"/>
    <w:rsid w:val="00A06377"/>
    <w:rsid w:val="00A0647A"/>
    <w:rsid w:val="00A06570"/>
    <w:rsid w:val="00A0665E"/>
    <w:rsid w:val="00A06701"/>
    <w:rsid w:val="00A067BD"/>
    <w:rsid w:val="00A07849"/>
    <w:rsid w:val="00A079EA"/>
    <w:rsid w:val="00A07AED"/>
    <w:rsid w:val="00A07C38"/>
    <w:rsid w:val="00A1004A"/>
    <w:rsid w:val="00A103EA"/>
    <w:rsid w:val="00A1060C"/>
    <w:rsid w:val="00A10632"/>
    <w:rsid w:val="00A1069E"/>
    <w:rsid w:val="00A10A4B"/>
    <w:rsid w:val="00A10A59"/>
    <w:rsid w:val="00A10D29"/>
    <w:rsid w:val="00A110FA"/>
    <w:rsid w:val="00A11211"/>
    <w:rsid w:val="00A11243"/>
    <w:rsid w:val="00A11472"/>
    <w:rsid w:val="00A11490"/>
    <w:rsid w:val="00A1157F"/>
    <w:rsid w:val="00A11665"/>
    <w:rsid w:val="00A11B71"/>
    <w:rsid w:val="00A11D53"/>
    <w:rsid w:val="00A11E0F"/>
    <w:rsid w:val="00A11F89"/>
    <w:rsid w:val="00A12070"/>
    <w:rsid w:val="00A12206"/>
    <w:rsid w:val="00A12339"/>
    <w:rsid w:val="00A12434"/>
    <w:rsid w:val="00A12D6E"/>
    <w:rsid w:val="00A12F0C"/>
    <w:rsid w:val="00A130A4"/>
    <w:rsid w:val="00A130A5"/>
    <w:rsid w:val="00A134A5"/>
    <w:rsid w:val="00A13960"/>
    <w:rsid w:val="00A13B06"/>
    <w:rsid w:val="00A1426B"/>
    <w:rsid w:val="00A14512"/>
    <w:rsid w:val="00A145AC"/>
    <w:rsid w:val="00A14B5D"/>
    <w:rsid w:val="00A14E12"/>
    <w:rsid w:val="00A15250"/>
    <w:rsid w:val="00A15354"/>
    <w:rsid w:val="00A153AC"/>
    <w:rsid w:val="00A153D3"/>
    <w:rsid w:val="00A15A0B"/>
    <w:rsid w:val="00A1618E"/>
    <w:rsid w:val="00A16437"/>
    <w:rsid w:val="00A1647E"/>
    <w:rsid w:val="00A16C2A"/>
    <w:rsid w:val="00A1704E"/>
    <w:rsid w:val="00A17878"/>
    <w:rsid w:val="00A17A68"/>
    <w:rsid w:val="00A2017C"/>
    <w:rsid w:val="00A20205"/>
    <w:rsid w:val="00A20814"/>
    <w:rsid w:val="00A20913"/>
    <w:rsid w:val="00A20A6E"/>
    <w:rsid w:val="00A2112D"/>
    <w:rsid w:val="00A21377"/>
    <w:rsid w:val="00A21471"/>
    <w:rsid w:val="00A21835"/>
    <w:rsid w:val="00A21907"/>
    <w:rsid w:val="00A21B45"/>
    <w:rsid w:val="00A21C63"/>
    <w:rsid w:val="00A2222A"/>
    <w:rsid w:val="00A225DF"/>
    <w:rsid w:val="00A22CF8"/>
    <w:rsid w:val="00A234B0"/>
    <w:rsid w:val="00A234B3"/>
    <w:rsid w:val="00A23788"/>
    <w:rsid w:val="00A238BF"/>
    <w:rsid w:val="00A23D42"/>
    <w:rsid w:val="00A23E63"/>
    <w:rsid w:val="00A240B1"/>
    <w:rsid w:val="00A241FD"/>
    <w:rsid w:val="00A244AD"/>
    <w:rsid w:val="00A246EC"/>
    <w:rsid w:val="00A24854"/>
    <w:rsid w:val="00A248DF"/>
    <w:rsid w:val="00A24CEE"/>
    <w:rsid w:val="00A252AE"/>
    <w:rsid w:val="00A25418"/>
    <w:rsid w:val="00A2555F"/>
    <w:rsid w:val="00A257F7"/>
    <w:rsid w:val="00A258F3"/>
    <w:rsid w:val="00A25994"/>
    <w:rsid w:val="00A25AF5"/>
    <w:rsid w:val="00A2622D"/>
    <w:rsid w:val="00A26316"/>
    <w:rsid w:val="00A2641B"/>
    <w:rsid w:val="00A2657C"/>
    <w:rsid w:val="00A2676E"/>
    <w:rsid w:val="00A26CFD"/>
    <w:rsid w:val="00A26DD8"/>
    <w:rsid w:val="00A270DA"/>
    <w:rsid w:val="00A27116"/>
    <w:rsid w:val="00A2718A"/>
    <w:rsid w:val="00A2739C"/>
    <w:rsid w:val="00A279F4"/>
    <w:rsid w:val="00A27AF6"/>
    <w:rsid w:val="00A27CB1"/>
    <w:rsid w:val="00A30008"/>
    <w:rsid w:val="00A30184"/>
    <w:rsid w:val="00A301BA"/>
    <w:rsid w:val="00A304C9"/>
    <w:rsid w:val="00A30A46"/>
    <w:rsid w:val="00A30BB2"/>
    <w:rsid w:val="00A30CCF"/>
    <w:rsid w:val="00A30DC0"/>
    <w:rsid w:val="00A31167"/>
    <w:rsid w:val="00A311A6"/>
    <w:rsid w:val="00A3182C"/>
    <w:rsid w:val="00A31B50"/>
    <w:rsid w:val="00A31C65"/>
    <w:rsid w:val="00A31F35"/>
    <w:rsid w:val="00A3211A"/>
    <w:rsid w:val="00A32199"/>
    <w:rsid w:val="00A32A37"/>
    <w:rsid w:val="00A32A55"/>
    <w:rsid w:val="00A3306C"/>
    <w:rsid w:val="00A33072"/>
    <w:rsid w:val="00A333FD"/>
    <w:rsid w:val="00A33977"/>
    <w:rsid w:val="00A33D9B"/>
    <w:rsid w:val="00A345BC"/>
    <w:rsid w:val="00A348AE"/>
    <w:rsid w:val="00A3493F"/>
    <w:rsid w:val="00A34AB5"/>
    <w:rsid w:val="00A34C46"/>
    <w:rsid w:val="00A34D1B"/>
    <w:rsid w:val="00A34FD5"/>
    <w:rsid w:val="00A351F1"/>
    <w:rsid w:val="00A3554C"/>
    <w:rsid w:val="00A35DFA"/>
    <w:rsid w:val="00A360B1"/>
    <w:rsid w:val="00A364AB"/>
    <w:rsid w:val="00A36502"/>
    <w:rsid w:val="00A365EF"/>
    <w:rsid w:val="00A36779"/>
    <w:rsid w:val="00A367C9"/>
    <w:rsid w:val="00A36EFA"/>
    <w:rsid w:val="00A36F4A"/>
    <w:rsid w:val="00A3713D"/>
    <w:rsid w:val="00A37547"/>
    <w:rsid w:val="00A375F2"/>
    <w:rsid w:val="00A3782E"/>
    <w:rsid w:val="00A37890"/>
    <w:rsid w:val="00A37969"/>
    <w:rsid w:val="00A37CF4"/>
    <w:rsid w:val="00A40158"/>
    <w:rsid w:val="00A4090C"/>
    <w:rsid w:val="00A40CB5"/>
    <w:rsid w:val="00A411C8"/>
    <w:rsid w:val="00A4157A"/>
    <w:rsid w:val="00A418E2"/>
    <w:rsid w:val="00A4219A"/>
    <w:rsid w:val="00A42785"/>
    <w:rsid w:val="00A42827"/>
    <w:rsid w:val="00A42D64"/>
    <w:rsid w:val="00A42EC2"/>
    <w:rsid w:val="00A4352E"/>
    <w:rsid w:val="00A436BF"/>
    <w:rsid w:val="00A43949"/>
    <w:rsid w:val="00A43C3E"/>
    <w:rsid w:val="00A43CD8"/>
    <w:rsid w:val="00A43D5B"/>
    <w:rsid w:val="00A446EB"/>
    <w:rsid w:val="00A446FB"/>
    <w:rsid w:val="00A44760"/>
    <w:rsid w:val="00A448C7"/>
    <w:rsid w:val="00A44905"/>
    <w:rsid w:val="00A449FD"/>
    <w:rsid w:val="00A44ADE"/>
    <w:rsid w:val="00A44C25"/>
    <w:rsid w:val="00A44C9D"/>
    <w:rsid w:val="00A44EC6"/>
    <w:rsid w:val="00A4571A"/>
    <w:rsid w:val="00A45BDA"/>
    <w:rsid w:val="00A45C05"/>
    <w:rsid w:val="00A45CF0"/>
    <w:rsid w:val="00A45E75"/>
    <w:rsid w:val="00A4606F"/>
    <w:rsid w:val="00A46579"/>
    <w:rsid w:val="00A467E9"/>
    <w:rsid w:val="00A469EA"/>
    <w:rsid w:val="00A46CF1"/>
    <w:rsid w:val="00A46D93"/>
    <w:rsid w:val="00A46E60"/>
    <w:rsid w:val="00A46EAD"/>
    <w:rsid w:val="00A46FD1"/>
    <w:rsid w:val="00A471FE"/>
    <w:rsid w:val="00A47315"/>
    <w:rsid w:val="00A47999"/>
    <w:rsid w:val="00A47BFA"/>
    <w:rsid w:val="00A50197"/>
    <w:rsid w:val="00A504AB"/>
    <w:rsid w:val="00A5071B"/>
    <w:rsid w:val="00A5087F"/>
    <w:rsid w:val="00A50F75"/>
    <w:rsid w:val="00A51231"/>
    <w:rsid w:val="00A51262"/>
    <w:rsid w:val="00A512D2"/>
    <w:rsid w:val="00A5186D"/>
    <w:rsid w:val="00A52161"/>
    <w:rsid w:val="00A52AE0"/>
    <w:rsid w:val="00A533CB"/>
    <w:rsid w:val="00A53529"/>
    <w:rsid w:val="00A5375C"/>
    <w:rsid w:val="00A541B8"/>
    <w:rsid w:val="00A54440"/>
    <w:rsid w:val="00A5476C"/>
    <w:rsid w:val="00A548A0"/>
    <w:rsid w:val="00A54C29"/>
    <w:rsid w:val="00A54D81"/>
    <w:rsid w:val="00A54D9C"/>
    <w:rsid w:val="00A551B8"/>
    <w:rsid w:val="00A5523F"/>
    <w:rsid w:val="00A55701"/>
    <w:rsid w:val="00A5572D"/>
    <w:rsid w:val="00A558AD"/>
    <w:rsid w:val="00A55AE0"/>
    <w:rsid w:val="00A55B2D"/>
    <w:rsid w:val="00A55B82"/>
    <w:rsid w:val="00A564F4"/>
    <w:rsid w:val="00A56571"/>
    <w:rsid w:val="00A566D9"/>
    <w:rsid w:val="00A56791"/>
    <w:rsid w:val="00A567D2"/>
    <w:rsid w:val="00A56A6A"/>
    <w:rsid w:val="00A56AC4"/>
    <w:rsid w:val="00A56B14"/>
    <w:rsid w:val="00A56E97"/>
    <w:rsid w:val="00A56FD6"/>
    <w:rsid w:val="00A571AF"/>
    <w:rsid w:val="00A57384"/>
    <w:rsid w:val="00A576CE"/>
    <w:rsid w:val="00A57717"/>
    <w:rsid w:val="00A57886"/>
    <w:rsid w:val="00A57A34"/>
    <w:rsid w:val="00A57DE0"/>
    <w:rsid w:val="00A60005"/>
    <w:rsid w:val="00A600B7"/>
    <w:rsid w:val="00A603F2"/>
    <w:rsid w:val="00A6062B"/>
    <w:rsid w:val="00A60A00"/>
    <w:rsid w:val="00A60BB7"/>
    <w:rsid w:val="00A60F31"/>
    <w:rsid w:val="00A611BA"/>
    <w:rsid w:val="00A61272"/>
    <w:rsid w:val="00A61431"/>
    <w:rsid w:val="00A6148E"/>
    <w:rsid w:val="00A61874"/>
    <w:rsid w:val="00A618D3"/>
    <w:rsid w:val="00A618F1"/>
    <w:rsid w:val="00A61991"/>
    <w:rsid w:val="00A61A63"/>
    <w:rsid w:val="00A61FFA"/>
    <w:rsid w:val="00A62130"/>
    <w:rsid w:val="00A623B9"/>
    <w:rsid w:val="00A6253A"/>
    <w:rsid w:val="00A62B9C"/>
    <w:rsid w:val="00A63386"/>
    <w:rsid w:val="00A63405"/>
    <w:rsid w:val="00A63580"/>
    <w:rsid w:val="00A6376C"/>
    <w:rsid w:val="00A639AD"/>
    <w:rsid w:val="00A63BE0"/>
    <w:rsid w:val="00A63CF1"/>
    <w:rsid w:val="00A64018"/>
    <w:rsid w:val="00A64160"/>
    <w:rsid w:val="00A64CF1"/>
    <w:rsid w:val="00A64FD4"/>
    <w:rsid w:val="00A650A3"/>
    <w:rsid w:val="00A65174"/>
    <w:rsid w:val="00A65189"/>
    <w:rsid w:val="00A654E2"/>
    <w:rsid w:val="00A65587"/>
    <w:rsid w:val="00A65AFC"/>
    <w:rsid w:val="00A65C7E"/>
    <w:rsid w:val="00A66121"/>
    <w:rsid w:val="00A66155"/>
    <w:rsid w:val="00A665D5"/>
    <w:rsid w:val="00A6667E"/>
    <w:rsid w:val="00A669E5"/>
    <w:rsid w:val="00A66A0B"/>
    <w:rsid w:val="00A66B42"/>
    <w:rsid w:val="00A66E6A"/>
    <w:rsid w:val="00A66F3E"/>
    <w:rsid w:val="00A6738B"/>
    <w:rsid w:val="00A67604"/>
    <w:rsid w:val="00A67752"/>
    <w:rsid w:val="00A6784A"/>
    <w:rsid w:val="00A67921"/>
    <w:rsid w:val="00A67A32"/>
    <w:rsid w:val="00A703A4"/>
    <w:rsid w:val="00A70AA9"/>
    <w:rsid w:val="00A70B90"/>
    <w:rsid w:val="00A7133F"/>
    <w:rsid w:val="00A7155A"/>
    <w:rsid w:val="00A716B1"/>
    <w:rsid w:val="00A71890"/>
    <w:rsid w:val="00A71ADB"/>
    <w:rsid w:val="00A71ED1"/>
    <w:rsid w:val="00A72007"/>
    <w:rsid w:val="00A72201"/>
    <w:rsid w:val="00A72420"/>
    <w:rsid w:val="00A72E11"/>
    <w:rsid w:val="00A72E54"/>
    <w:rsid w:val="00A73193"/>
    <w:rsid w:val="00A7371F"/>
    <w:rsid w:val="00A73D96"/>
    <w:rsid w:val="00A73EA0"/>
    <w:rsid w:val="00A73F80"/>
    <w:rsid w:val="00A74077"/>
    <w:rsid w:val="00A741A3"/>
    <w:rsid w:val="00A7457A"/>
    <w:rsid w:val="00A749DE"/>
    <w:rsid w:val="00A75282"/>
    <w:rsid w:val="00A75362"/>
    <w:rsid w:val="00A754A2"/>
    <w:rsid w:val="00A754E3"/>
    <w:rsid w:val="00A75521"/>
    <w:rsid w:val="00A756BB"/>
    <w:rsid w:val="00A7573C"/>
    <w:rsid w:val="00A757B7"/>
    <w:rsid w:val="00A75B59"/>
    <w:rsid w:val="00A75CC4"/>
    <w:rsid w:val="00A7632F"/>
    <w:rsid w:val="00A7638E"/>
    <w:rsid w:val="00A76412"/>
    <w:rsid w:val="00A767EA"/>
    <w:rsid w:val="00A769E3"/>
    <w:rsid w:val="00A770B3"/>
    <w:rsid w:val="00A77394"/>
    <w:rsid w:val="00A774CF"/>
    <w:rsid w:val="00A775D1"/>
    <w:rsid w:val="00A77699"/>
    <w:rsid w:val="00A7783B"/>
    <w:rsid w:val="00A77E65"/>
    <w:rsid w:val="00A77F98"/>
    <w:rsid w:val="00A77FBC"/>
    <w:rsid w:val="00A77FD4"/>
    <w:rsid w:val="00A8039A"/>
    <w:rsid w:val="00A80511"/>
    <w:rsid w:val="00A8067A"/>
    <w:rsid w:val="00A807FB"/>
    <w:rsid w:val="00A80B09"/>
    <w:rsid w:val="00A80BB8"/>
    <w:rsid w:val="00A80D62"/>
    <w:rsid w:val="00A80F3D"/>
    <w:rsid w:val="00A81055"/>
    <w:rsid w:val="00A8106D"/>
    <w:rsid w:val="00A81097"/>
    <w:rsid w:val="00A81CFD"/>
    <w:rsid w:val="00A81DF6"/>
    <w:rsid w:val="00A81E57"/>
    <w:rsid w:val="00A81E7B"/>
    <w:rsid w:val="00A81F49"/>
    <w:rsid w:val="00A822C1"/>
    <w:rsid w:val="00A82666"/>
    <w:rsid w:val="00A82939"/>
    <w:rsid w:val="00A82B43"/>
    <w:rsid w:val="00A82CD1"/>
    <w:rsid w:val="00A82D4C"/>
    <w:rsid w:val="00A83626"/>
    <w:rsid w:val="00A83A03"/>
    <w:rsid w:val="00A83D4C"/>
    <w:rsid w:val="00A83E53"/>
    <w:rsid w:val="00A84338"/>
    <w:rsid w:val="00A84347"/>
    <w:rsid w:val="00A84582"/>
    <w:rsid w:val="00A84B3C"/>
    <w:rsid w:val="00A84CC3"/>
    <w:rsid w:val="00A84DB1"/>
    <w:rsid w:val="00A84F00"/>
    <w:rsid w:val="00A84F2E"/>
    <w:rsid w:val="00A84F9F"/>
    <w:rsid w:val="00A857BB"/>
    <w:rsid w:val="00A85809"/>
    <w:rsid w:val="00A859A7"/>
    <w:rsid w:val="00A85DA8"/>
    <w:rsid w:val="00A8634C"/>
    <w:rsid w:val="00A86385"/>
    <w:rsid w:val="00A8662D"/>
    <w:rsid w:val="00A86AE7"/>
    <w:rsid w:val="00A86AFB"/>
    <w:rsid w:val="00A86D00"/>
    <w:rsid w:val="00A86DBD"/>
    <w:rsid w:val="00A86FEF"/>
    <w:rsid w:val="00A877E7"/>
    <w:rsid w:val="00A879BE"/>
    <w:rsid w:val="00A87CF5"/>
    <w:rsid w:val="00A9026B"/>
    <w:rsid w:val="00A90AF9"/>
    <w:rsid w:val="00A9174F"/>
    <w:rsid w:val="00A9178F"/>
    <w:rsid w:val="00A918FE"/>
    <w:rsid w:val="00A91935"/>
    <w:rsid w:val="00A91AB5"/>
    <w:rsid w:val="00A9210E"/>
    <w:rsid w:val="00A921E9"/>
    <w:rsid w:val="00A92484"/>
    <w:rsid w:val="00A926FF"/>
    <w:rsid w:val="00A92808"/>
    <w:rsid w:val="00A92853"/>
    <w:rsid w:val="00A928F0"/>
    <w:rsid w:val="00A92906"/>
    <w:rsid w:val="00A92B2D"/>
    <w:rsid w:val="00A92BC4"/>
    <w:rsid w:val="00A92C2F"/>
    <w:rsid w:val="00A92C46"/>
    <w:rsid w:val="00A93019"/>
    <w:rsid w:val="00A931A8"/>
    <w:rsid w:val="00A936ED"/>
    <w:rsid w:val="00A93F0E"/>
    <w:rsid w:val="00A94761"/>
    <w:rsid w:val="00A94920"/>
    <w:rsid w:val="00A94950"/>
    <w:rsid w:val="00A94C9C"/>
    <w:rsid w:val="00A94DB7"/>
    <w:rsid w:val="00A94DEE"/>
    <w:rsid w:val="00A94F37"/>
    <w:rsid w:val="00A95095"/>
    <w:rsid w:val="00A95BEE"/>
    <w:rsid w:val="00A95E58"/>
    <w:rsid w:val="00A96112"/>
    <w:rsid w:val="00A96230"/>
    <w:rsid w:val="00A96381"/>
    <w:rsid w:val="00A96465"/>
    <w:rsid w:val="00A96A80"/>
    <w:rsid w:val="00A96E28"/>
    <w:rsid w:val="00A9702A"/>
    <w:rsid w:val="00A9709B"/>
    <w:rsid w:val="00A971EC"/>
    <w:rsid w:val="00A9734A"/>
    <w:rsid w:val="00A9755E"/>
    <w:rsid w:val="00A975B5"/>
    <w:rsid w:val="00A97AEA"/>
    <w:rsid w:val="00A97E83"/>
    <w:rsid w:val="00AA03F8"/>
    <w:rsid w:val="00AA03F9"/>
    <w:rsid w:val="00AA05B1"/>
    <w:rsid w:val="00AA09F8"/>
    <w:rsid w:val="00AA0A31"/>
    <w:rsid w:val="00AA0ABE"/>
    <w:rsid w:val="00AA0C4A"/>
    <w:rsid w:val="00AA1966"/>
    <w:rsid w:val="00AA1B2D"/>
    <w:rsid w:val="00AA1D72"/>
    <w:rsid w:val="00AA2092"/>
    <w:rsid w:val="00AA252C"/>
    <w:rsid w:val="00AA2625"/>
    <w:rsid w:val="00AA2637"/>
    <w:rsid w:val="00AA265B"/>
    <w:rsid w:val="00AA26A8"/>
    <w:rsid w:val="00AA2BC9"/>
    <w:rsid w:val="00AA3464"/>
    <w:rsid w:val="00AA37CD"/>
    <w:rsid w:val="00AA3EEE"/>
    <w:rsid w:val="00AA4318"/>
    <w:rsid w:val="00AA4754"/>
    <w:rsid w:val="00AA4774"/>
    <w:rsid w:val="00AA4C2B"/>
    <w:rsid w:val="00AA54D9"/>
    <w:rsid w:val="00AA54FE"/>
    <w:rsid w:val="00AA5B80"/>
    <w:rsid w:val="00AA6199"/>
    <w:rsid w:val="00AA62F6"/>
    <w:rsid w:val="00AA659A"/>
    <w:rsid w:val="00AA68C6"/>
    <w:rsid w:val="00AA6958"/>
    <w:rsid w:val="00AA6E94"/>
    <w:rsid w:val="00AA7071"/>
    <w:rsid w:val="00AA7300"/>
    <w:rsid w:val="00AA74BE"/>
    <w:rsid w:val="00AA76C3"/>
    <w:rsid w:val="00AA77B2"/>
    <w:rsid w:val="00AA788F"/>
    <w:rsid w:val="00AA78B4"/>
    <w:rsid w:val="00AA7938"/>
    <w:rsid w:val="00AA7CFE"/>
    <w:rsid w:val="00AB0240"/>
    <w:rsid w:val="00AB06EF"/>
    <w:rsid w:val="00AB0B99"/>
    <w:rsid w:val="00AB0BBA"/>
    <w:rsid w:val="00AB10CF"/>
    <w:rsid w:val="00AB149B"/>
    <w:rsid w:val="00AB14A2"/>
    <w:rsid w:val="00AB158F"/>
    <w:rsid w:val="00AB159C"/>
    <w:rsid w:val="00AB1827"/>
    <w:rsid w:val="00AB19C2"/>
    <w:rsid w:val="00AB218E"/>
    <w:rsid w:val="00AB23AE"/>
    <w:rsid w:val="00AB2B2D"/>
    <w:rsid w:val="00AB2D44"/>
    <w:rsid w:val="00AB2E83"/>
    <w:rsid w:val="00AB30F8"/>
    <w:rsid w:val="00AB327C"/>
    <w:rsid w:val="00AB3819"/>
    <w:rsid w:val="00AB3986"/>
    <w:rsid w:val="00AB40C3"/>
    <w:rsid w:val="00AB43FC"/>
    <w:rsid w:val="00AB4466"/>
    <w:rsid w:val="00AB4C48"/>
    <w:rsid w:val="00AB5269"/>
    <w:rsid w:val="00AB54D5"/>
    <w:rsid w:val="00AB5DA3"/>
    <w:rsid w:val="00AB650A"/>
    <w:rsid w:val="00AB657B"/>
    <w:rsid w:val="00AB66EA"/>
    <w:rsid w:val="00AB6FFE"/>
    <w:rsid w:val="00AB73C5"/>
    <w:rsid w:val="00AB749A"/>
    <w:rsid w:val="00AB7634"/>
    <w:rsid w:val="00AB7824"/>
    <w:rsid w:val="00AB797D"/>
    <w:rsid w:val="00AB7E1D"/>
    <w:rsid w:val="00AB7F52"/>
    <w:rsid w:val="00AC01D2"/>
    <w:rsid w:val="00AC0398"/>
    <w:rsid w:val="00AC0A18"/>
    <w:rsid w:val="00AC0A8E"/>
    <w:rsid w:val="00AC1083"/>
    <w:rsid w:val="00AC10C6"/>
    <w:rsid w:val="00AC125A"/>
    <w:rsid w:val="00AC14D5"/>
    <w:rsid w:val="00AC15CC"/>
    <w:rsid w:val="00AC190D"/>
    <w:rsid w:val="00AC20F6"/>
    <w:rsid w:val="00AC235E"/>
    <w:rsid w:val="00AC2560"/>
    <w:rsid w:val="00AC2F24"/>
    <w:rsid w:val="00AC33FE"/>
    <w:rsid w:val="00AC4102"/>
    <w:rsid w:val="00AC4198"/>
    <w:rsid w:val="00AC41F3"/>
    <w:rsid w:val="00AC41FD"/>
    <w:rsid w:val="00AC42E0"/>
    <w:rsid w:val="00AC44F9"/>
    <w:rsid w:val="00AC46AB"/>
    <w:rsid w:val="00AC48A9"/>
    <w:rsid w:val="00AC4BD7"/>
    <w:rsid w:val="00AC4D94"/>
    <w:rsid w:val="00AC4EAB"/>
    <w:rsid w:val="00AC527B"/>
    <w:rsid w:val="00AC5564"/>
    <w:rsid w:val="00AC562F"/>
    <w:rsid w:val="00AC5652"/>
    <w:rsid w:val="00AC58D5"/>
    <w:rsid w:val="00AC634D"/>
    <w:rsid w:val="00AC6770"/>
    <w:rsid w:val="00AC67A3"/>
    <w:rsid w:val="00AC6CCA"/>
    <w:rsid w:val="00AC6DBA"/>
    <w:rsid w:val="00AC726C"/>
    <w:rsid w:val="00AC73E2"/>
    <w:rsid w:val="00AC74FF"/>
    <w:rsid w:val="00AC7888"/>
    <w:rsid w:val="00AC799B"/>
    <w:rsid w:val="00AC7DC8"/>
    <w:rsid w:val="00AC7F4D"/>
    <w:rsid w:val="00AD028B"/>
    <w:rsid w:val="00AD0A2A"/>
    <w:rsid w:val="00AD0EAD"/>
    <w:rsid w:val="00AD0EB7"/>
    <w:rsid w:val="00AD0F49"/>
    <w:rsid w:val="00AD1541"/>
    <w:rsid w:val="00AD174F"/>
    <w:rsid w:val="00AD1B46"/>
    <w:rsid w:val="00AD1BDD"/>
    <w:rsid w:val="00AD1E8C"/>
    <w:rsid w:val="00AD1EDF"/>
    <w:rsid w:val="00AD21C6"/>
    <w:rsid w:val="00AD2849"/>
    <w:rsid w:val="00AD2AB5"/>
    <w:rsid w:val="00AD2BB9"/>
    <w:rsid w:val="00AD2E57"/>
    <w:rsid w:val="00AD2F34"/>
    <w:rsid w:val="00AD3532"/>
    <w:rsid w:val="00AD3632"/>
    <w:rsid w:val="00AD379C"/>
    <w:rsid w:val="00AD383F"/>
    <w:rsid w:val="00AD385A"/>
    <w:rsid w:val="00AD3A2F"/>
    <w:rsid w:val="00AD3BA4"/>
    <w:rsid w:val="00AD3BBB"/>
    <w:rsid w:val="00AD3F35"/>
    <w:rsid w:val="00AD420E"/>
    <w:rsid w:val="00AD47B3"/>
    <w:rsid w:val="00AD48EC"/>
    <w:rsid w:val="00AD4AF9"/>
    <w:rsid w:val="00AD4C20"/>
    <w:rsid w:val="00AD4E82"/>
    <w:rsid w:val="00AD4EE4"/>
    <w:rsid w:val="00AD5293"/>
    <w:rsid w:val="00AD5315"/>
    <w:rsid w:val="00AD53F9"/>
    <w:rsid w:val="00AD54DE"/>
    <w:rsid w:val="00AD5822"/>
    <w:rsid w:val="00AD58C1"/>
    <w:rsid w:val="00AD58F3"/>
    <w:rsid w:val="00AD5C2D"/>
    <w:rsid w:val="00AD5FEF"/>
    <w:rsid w:val="00AD60C1"/>
    <w:rsid w:val="00AD6189"/>
    <w:rsid w:val="00AD6614"/>
    <w:rsid w:val="00AD6C91"/>
    <w:rsid w:val="00AD744A"/>
    <w:rsid w:val="00AD75B6"/>
    <w:rsid w:val="00AD75EF"/>
    <w:rsid w:val="00AD7666"/>
    <w:rsid w:val="00AD77E7"/>
    <w:rsid w:val="00AD7BE2"/>
    <w:rsid w:val="00AD7DA1"/>
    <w:rsid w:val="00AD7E35"/>
    <w:rsid w:val="00AE0761"/>
    <w:rsid w:val="00AE0767"/>
    <w:rsid w:val="00AE0A0F"/>
    <w:rsid w:val="00AE0ADF"/>
    <w:rsid w:val="00AE0B9B"/>
    <w:rsid w:val="00AE0BBE"/>
    <w:rsid w:val="00AE0CE9"/>
    <w:rsid w:val="00AE0CF1"/>
    <w:rsid w:val="00AE0D47"/>
    <w:rsid w:val="00AE0EEF"/>
    <w:rsid w:val="00AE10F2"/>
    <w:rsid w:val="00AE11CB"/>
    <w:rsid w:val="00AE12A9"/>
    <w:rsid w:val="00AE133B"/>
    <w:rsid w:val="00AE1357"/>
    <w:rsid w:val="00AE1677"/>
    <w:rsid w:val="00AE1FF5"/>
    <w:rsid w:val="00AE2322"/>
    <w:rsid w:val="00AE294B"/>
    <w:rsid w:val="00AE2CEC"/>
    <w:rsid w:val="00AE2FC6"/>
    <w:rsid w:val="00AE2FD7"/>
    <w:rsid w:val="00AE348A"/>
    <w:rsid w:val="00AE3641"/>
    <w:rsid w:val="00AE385C"/>
    <w:rsid w:val="00AE3953"/>
    <w:rsid w:val="00AE3BCA"/>
    <w:rsid w:val="00AE3C2D"/>
    <w:rsid w:val="00AE3F76"/>
    <w:rsid w:val="00AE401E"/>
    <w:rsid w:val="00AE4098"/>
    <w:rsid w:val="00AE4322"/>
    <w:rsid w:val="00AE4619"/>
    <w:rsid w:val="00AE479B"/>
    <w:rsid w:val="00AE48BE"/>
    <w:rsid w:val="00AE48DE"/>
    <w:rsid w:val="00AE4AE3"/>
    <w:rsid w:val="00AE4C25"/>
    <w:rsid w:val="00AE4C69"/>
    <w:rsid w:val="00AE515C"/>
    <w:rsid w:val="00AE5167"/>
    <w:rsid w:val="00AE5D4B"/>
    <w:rsid w:val="00AE5E2D"/>
    <w:rsid w:val="00AE6577"/>
    <w:rsid w:val="00AE658D"/>
    <w:rsid w:val="00AE6BBC"/>
    <w:rsid w:val="00AE7218"/>
    <w:rsid w:val="00AE737A"/>
    <w:rsid w:val="00AE7914"/>
    <w:rsid w:val="00AE7B22"/>
    <w:rsid w:val="00AE7C04"/>
    <w:rsid w:val="00AE7EF2"/>
    <w:rsid w:val="00AE7F1F"/>
    <w:rsid w:val="00AF010A"/>
    <w:rsid w:val="00AF0558"/>
    <w:rsid w:val="00AF0584"/>
    <w:rsid w:val="00AF09E7"/>
    <w:rsid w:val="00AF0D08"/>
    <w:rsid w:val="00AF0ED5"/>
    <w:rsid w:val="00AF18B6"/>
    <w:rsid w:val="00AF1CE8"/>
    <w:rsid w:val="00AF2070"/>
    <w:rsid w:val="00AF23AC"/>
    <w:rsid w:val="00AF270A"/>
    <w:rsid w:val="00AF2A90"/>
    <w:rsid w:val="00AF2B49"/>
    <w:rsid w:val="00AF2CF2"/>
    <w:rsid w:val="00AF2F8D"/>
    <w:rsid w:val="00AF34C7"/>
    <w:rsid w:val="00AF34F5"/>
    <w:rsid w:val="00AF3592"/>
    <w:rsid w:val="00AF3667"/>
    <w:rsid w:val="00AF376A"/>
    <w:rsid w:val="00AF37E0"/>
    <w:rsid w:val="00AF4145"/>
    <w:rsid w:val="00AF477D"/>
    <w:rsid w:val="00AF4F2B"/>
    <w:rsid w:val="00AF520B"/>
    <w:rsid w:val="00AF52BB"/>
    <w:rsid w:val="00AF546B"/>
    <w:rsid w:val="00AF5473"/>
    <w:rsid w:val="00AF54F3"/>
    <w:rsid w:val="00AF57B4"/>
    <w:rsid w:val="00AF57EE"/>
    <w:rsid w:val="00AF5A05"/>
    <w:rsid w:val="00AF5C45"/>
    <w:rsid w:val="00AF63AF"/>
    <w:rsid w:val="00AF6B71"/>
    <w:rsid w:val="00AF6CB5"/>
    <w:rsid w:val="00AF7543"/>
    <w:rsid w:val="00B003DF"/>
    <w:rsid w:val="00B00467"/>
    <w:rsid w:val="00B009E4"/>
    <w:rsid w:val="00B00D04"/>
    <w:rsid w:val="00B00F1D"/>
    <w:rsid w:val="00B0101F"/>
    <w:rsid w:val="00B01100"/>
    <w:rsid w:val="00B011E2"/>
    <w:rsid w:val="00B01330"/>
    <w:rsid w:val="00B01652"/>
    <w:rsid w:val="00B0190A"/>
    <w:rsid w:val="00B01943"/>
    <w:rsid w:val="00B01D25"/>
    <w:rsid w:val="00B020D0"/>
    <w:rsid w:val="00B021E9"/>
    <w:rsid w:val="00B022B4"/>
    <w:rsid w:val="00B023F1"/>
    <w:rsid w:val="00B030BD"/>
    <w:rsid w:val="00B031EE"/>
    <w:rsid w:val="00B035B3"/>
    <w:rsid w:val="00B039F0"/>
    <w:rsid w:val="00B03A46"/>
    <w:rsid w:val="00B03AB2"/>
    <w:rsid w:val="00B03B6B"/>
    <w:rsid w:val="00B03CE7"/>
    <w:rsid w:val="00B03E23"/>
    <w:rsid w:val="00B0417A"/>
    <w:rsid w:val="00B041FE"/>
    <w:rsid w:val="00B04590"/>
    <w:rsid w:val="00B04F6E"/>
    <w:rsid w:val="00B05074"/>
    <w:rsid w:val="00B057B1"/>
    <w:rsid w:val="00B0615D"/>
    <w:rsid w:val="00B061F2"/>
    <w:rsid w:val="00B0670A"/>
    <w:rsid w:val="00B0680E"/>
    <w:rsid w:val="00B0691F"/>
    <w:rsid w:val="00B06D2B"/>
    <w:rsid w:val="00B06E02"/>
    <w:rsid w:val="00B073AA"/>
    <w:rsid w:val="00B07843"/>
    <w:rsid w:val="00B07A3E"/>
    <w:rsid w:val="00B07B78"/>
    <w:rsid w:val="00B07E78"/>
    <w:rsid w:val="00B10426"/>
    <w:rsid w:val="00B10681"/>
    <w:rsid w:val="00B10689"/>
    <w:rsid w:val="00B108B3"/>
    <w:rsid w:val="00B1098A"/>
    <w:rsid w:val="00B10C7E"/>
    <w:rsid w:val="00B10CD6"/>
    <w:rsid w:val="00B11075"/>
    <w:rsid w:val="00B117DB"/>
    <w:rsid w:val="00B11991"/>
    <w:rsid w:val="00B11DB4"/>
    <w:rsid w:val="00B11DE9"/>
    <w:rsid w:val="00B12640"/>
    <w:rsid w:val="00B12856"/>
    <w:rsid w:val="00B12FF3"/>
    <w:rsid w:val="00B1309B"/>
    <w:rsid w:val="00B1335F"/>
    <w:rsid w:val="00B13BA3"/>
    <w:rsid w:val="00B13EE3"/>
    <w:rsid w:val="00B146E6"/>
    <w:rsid w:val="00B14706"/>
    <w:rsid w:val="00B147CA"/>
    <w:rsid w:val="00B14C32"/>
    <w:rsid w:val="00B14CC7"/>
    <w:rsid w:val="00B14CD3"/>
    <w:rsid w:val="00B1500A"/>
    <w:rsid w:val="00B15124"/>
    <w:rsid w:val="00B15597"/>
    <w:rsid w:val="00B159A7"/>
    <w:rsid w:val="00B15A08"/>
    <w:rsid w:val="00B15CF4"/>
    <w:rsid w:val="00B15D43"/>
    <w:rsid w:val="00B16321"/>
    <w:rsid w:val="00B1634A"/>
    <w:rsid w:val="00B167FF"/>
    <w:rsid w:val="00B16860"/>
    <w:rsid w:val="00B16DE1"/>
    <w:rsid w:val="00B1709B"/>
    <w:rsid w:val="00B17338"/>
    <w:rsid w:val="00B173E7"/>
    <w:rsid w:val="00B175E8"/>
    <w:rsid w:val="00B17617"/>
    <w:rsid w:val="00B17B52"/>
    <w:rsid w:val="00B17DCC"/>
    <w:rsid w:val="00B2002B"/>
    <w:rsid w:val="00B2027C"/>
    <w:rsid w:val="00B20388"/>
    <w:rsid w:val="00B20F52"/>
    <w:rsid w:val="00B21218"/>
    <w:rsid w:val="00B2137E"/>
    <w:rsid w:val="00B2282E"/>
    <w:rsid w:val="00B229E1"/>
    <w:rsid w:val="00B22E2B"/>
    <w:rsid w:val="00B22E71"/>
    <w:rsid w:val="00B23570"/>
    <w:rsid w:val="00B238F4"/>
    <w:rsid w:val="00B23AC3"/>
    <w:rsid w:val="00B23AE2"/>
    <w:rsid w:val="00B24151"/>
    <w:rsid w:val="00B24261"/>
    <w:rsid w:val="00B244A2"/>
    <w:rsid w:val="00B24819"/>
    <w:rsid w:val="00B2494D"/>
    <w:rsid w:val="00B24A18"/>
    <w:rsid w:val="00B24A8D"/>
    <w:rsid w:val="00B24C14"/>
    <w:rsid w:val="00B24E78"/>
    <w:rsid w:val="00B24EF9"/>
    <w:rsid w:val="00B24FC5"/>
    <w:rsid w:val="00B25113"/>
    <w:rsid w:val="00B25625"/>
    <w:rsid w:val="00B25772"/>
    <w:rsid w:val="00B25794"/>
    <w:rsid w:val="00B25D83"/>
    <w:rsid w:val="00B25E86"/>
    <w:rsid w:val="00B26062"/>
    <w:rsid w:val="00B268BA"/>
    <w:rsid w:val="00B26941"/>
    <w:rsid w:val="00B26B84"/>
    <w:rsid w:val="00B26F72"/>
    <w:rsid w:val="00B271C7"/>
    <w:rsid w:val="00B272A7"/>
    <w:rsid w:val="00B27306"/>
    <w:rsid w:val="00B27332"/>
    <w:rsid w:val="00B2755E"/>
    <w:rsid w:val="00B275A6"/>
    <w:rsid w:val="00B27746"/>
    <w:rsid w:val="00B277C5"/>
    <w:rsid w:val="00B27AA1"/>
    <w:rsid w:val="00B27C7E"/>
    <w:rsid w:val="00B27DDB"/>
    <w:rsid w:val="00B30025"/>
    <w:rsid w:val="00B300B8"/>
    <w:rsid w:val="00B303D1"/>
    <w:rsid w:val="00B30441"/>
    <w:rsid w:val="00B3062D"/>
    <w:rsid w:val="00B30C45"/>
    <w:rsid w:val="00B30D16"/>
    <w:rsid w:val="00B30FD4"/>
    <w:rsid w:val="00B310D1"/>
    <w:rsid w:val="00B31755"/>
    <w:rsid w:val="00B318B7"/>
    <w:rsid w:val="00B3257F"/>
    <w:rsid w:val="00B32729"/>
    <w:rsid w:val="00B327CC"/>
    <w:rsid w:val="00B32E9E"/>
    <w:rsid w:val="00B32EAB"/>
    <w:rsid w:val="00B32F94"/>
    <w:rsid w:val="00B33103"/>
    <w:rsid w:val="00B3375E"/>
    <w:rsid w:val="00B33835"/>
    <w:rsid w:val="00B338A2"/>
    <w:rsid w:val="00B33920"/>
    <w:rsid w:val="00B33AB0"/>
    <w:rsid w:val="00B33B2B"/>
    <w:rsid w:val="00B33DB5"/>
    <w:rsid w:val="00B3435E"/>
    <w:rsid w:val="00B34434"/>
    <w:rsid w:val="00B34841"/>
    <w:rsid w:val="00B34CD2"/>
    <w:rsid w:val="00B3559B"/>
    <w:rsid w:val="00B356E1"/>
    <w:rsid w:val="00B35823"/>
    <w:rsid w:val="00B35E63"/>
    <w:rsid w:val="00B36585"/>
    <w:rsid w:val="00B36777"/>
    <w:rsid w:val="00B3683A"/>
    <w:rsid w:val="00B36AA0"/>
    <w:rsid w:val="00B36EE6"/>
    <w:rsid w:val="00B37057"/>
    <w:rsid w:val="00B371BC"/>
    <w:rsid w:val="00B371C9"/>
    <w:rsid w:val="00B37452"/>
    <w:rsid w:val="00B374C3"/>
    <w:rsid w:val="00B37586"/>
    <w:rsid w:val="00B376EE"/>
    <w:rsid w:val="00B37964"/>
    <w:rsid w:val="00B37AAB"/>
    <w:rsid w:val="00B40716"/>
    <w:rsid w:val="00B407EC"/>
    <w:rsid w:val="00B40A36"/>
    <w:rsid w:val="00B40A78"/>
    <w:rsid w:val="00B40C98"/>
    <w:rsid w:val="00B40E02"/>
    <w:rsid w:val="00B40E70"/>
    <w:rsid w:val="00B40F07"/>
    <w:rsid w:val="00B41063"/>
    <w:rsid w:val="00B4107C"/>
    <w:rsid w:val="00B413BE"/>
    <w:rsid w:val="00B419A2"/>
    <w:rsid w:val="00B41EDE"/>
    <w:rsid w:val="00B41FBE"/>
    <w:rsid w:val="00B423F3"/>
    <w:rsid w:val="00B42533"/>
    <w:rsid w:val="00B428B8"/>
    <w:rsid w:val="00B42E17"/>
    <w:rsid w:val="00B43083"/>
    <w:rsid w:val="00B4349C"/>
    <w:rsid w:val="00B43754"/>
    <w:rsid w:val="00B43C80"/>
    <w:rsid w:val="00B43C9D"/>
    <w:rsid w:val="00B43D22"/>
    <w:rsid w:val="00B43E04"/>
    <w:rsid w:val="00B44238"/>
    <w:rsid w:val="00B455C8"/>
    <w:rsid w:val="00B4582F"/>
    <w:rsid w:val="00B45A8D"/>
    <w:rsid w:val="00B45F07"/>
    <w:rsid w:val="00B45FCA"/>
    <w:rsid w:val="00B46273"/>
    <w:rsid w:val="00B4665B"/>
    <w:rsid w:val="00B46881"/>
    <w:rsid w:val="00B46A20"/>
    <w:rsid w:val="00B46EC9"/>
    <w:rsid w:val="00B47A05"/>
    <w:rsid w:val="00B5010C"/>
    <w:rsid w:val="00B5025C"/>
    <w:rsid w:val="00B50297"/>
    <w:rsid w:val="00B50A21"/>
    <w:rsid w:val="00B50B99"/>
    <w:rsid w:val="00B514F5"/>
    <w:rsid w:val="00B515F3"/>
    <w:rsid w:val="00B51C7E"/>
    <w:rsid w:val="00B51CF6"/>
    <w:rsid w:val="00B51D52"/>
    <w:rsid w:val="00B520D3"/>
    <w:rsid w:val="00B521AC"/>
    <w:rsid w:val="00B524BD"/>
    <w:rsid w:val="00B527DD"/>
    <w:rsid w:val="00B528CE"/>
    <w:rsid w:val="00B52D19"/>
    <w:rsid w:val="00B53140"/>
    <w:rsid w:val="00B5358E"/>
    <w:rsid w:val="00B53635"/>
    <w:rsid w:val="00B537A8"/>
    <w:rsid w:val="00B53816"/>
    <w:rsid w:val="00B542EE"/>
    <w:rsid w:val="00B5436F"/>
    <w:rsid w:val="00B5443B"/>
    <w:rsid w:val="00B546DF"/>
    <w:rsid w:val="00B54A02"/>
    <w:rsid w:val="00B54B75"/>
    <w:rsid w:val="00B554E4"/>
    <w:rsid w:val="00B5597B"/>
    <w:rsid w:val="00B559F6"/>
    <w:rsid w:val="00B55CAF"/>
    <w:rsid w:val="00B55DF0"/>
    <w:rsid w:val="00B561A3"/>
    <w:rsid w:val="00B56593"/>
    <w:rsid w:val="00B56613"/>
    <w:rsid w:val="00B566E0"/>
    <w:rsid w:val="00B56F7B"/>
    <w:rsid w:val="00B57408"/>
    <w:rsid w:val="00B57833"/>
    <w:rsid w:val="00B57B2A"/>
    <w:rsid w:val="00B600F2"/>
    <w:rsid w:val="00B609D5"/>
    <w:rsid w:val="00B60B0A"/>
    <w:rsid w:val="00B60CF9"/>
    <w:rsid w:val="00B60D2C"/>
    <w:rsid w:val="00B613A9"/>
    <w:rsid w:val="00B6144F"/>
    <w:rsid w:val="00B61AE6"/>
    <w:rsid w:val="00B61B46"/>
    <w:rsid w:val="00B61C96"/>
    <w:rsid w:val="00B61D01"/>
    <w:rsid w:val="00B61D2A"/>
    <w:rsid w:val="00B61E71"/>
    <w:rsid w:val="00B62B3E"/>
    <w:rsid w:val="00B63317"/>
    <w:rsid w:val="00B6351C"/>
    <w:rsid w:val="00B644AE"/>
    <w:rsid w:val="00B64992"/>
    <w:rsid w:val="00B64FEA"/>
    <w:rsid w:val="00B655E0"/>
    <w:rsid w:val="00B657A8"/>
    <w:rsid w:val="00B659A6"/>
    <w:rsid w:val="00B65B6C"/>
    <w:rsid w:val="00B65E48"/>
    <w:rsid w:val="00B6620D"/>
    <w:rsid w:val="00B66332"/>
    <w:rsid w:val="00B667E3"/>
    <w:rsid w:val="00B66B5F"/>
    <w:rsid w:val="00B66E89"/>
    <w:rsid w:val="00B66F35"/>
    <w:rsid w:val="00B672E3"/>
    <w:rsid w:val="00B6751C"/>
    <w:rsid w:val="00B67A52"/>
    <w:rsid w:val="00B700C1"/>
    <w:rsid w:val="00B705B7"/>
    <w:rsid w:val="00B705EE"/>
    <w:rsid w:val="00B70949"/>
    <w:rsid w:val="00B70A8F"/>
    <w:rsid w:val="00B70B50"/>
    <w:rsid w:val="00B70B9E"/>
    <w:rsid w:val="00B70D66"/>
    <w:rsid w:val="00B70D75"/>
    <w:rsid w:val="00B71393"/>
    <w:rsid w:val="00B713B4"/>
    <w:rsid w:val="00B7143B"/>
    <w:rsid w:val="00B71474"/>
    <w:rsid w:val="00B71B29"/>
    <w:rsid w:val="00B71C35"/>
    <w:rsid w:val="00B71CCB"/>
    <w:rsid w:val="00B71EC1"/>
    <w:rsid w:val="00B71F36"/>
    <w:rsid w:val="00B72029"/>
    <w:rsid w:val="00B721C9"/>
    <w:rsid w:val="00B723C2"/>
    <w:rsid w:val="00B72933"/>
    <w:rsid w:val="00B731BA"/>
    <w:rsid w:val="00B73424"/>
    <w:rsid w:val="00B73690"/>
    <w:rsid w:val="00B73716"/>
    <w:rsid w:val="00B73B73"/>
    <w:rsid w:val="00B73DBB"/>
    <w:rsid w:val="00B74155"/>
    <w:rsid w:val="00B74479"/>
    <w:rsid w:val="00B74695"/>
    <w:rsid w:val="00B747A6"/>
    <w:rsid w:val="00B74B0D"/>
    <w:rsid w:val="00B74B4C"/>
    <w:rsid w:val="00B74EB4"/>
    <w:rsid w:val="00B7514B"/>
    <w:rsid w:val="00B75A62"/>
    <w:rsid w:val="00B75A8D"/>
    <w:rsid w:val="00B75B0E"/>
    <w:rsid w:val="00B75DB2"/>
    <w:rsid w:val="00B75F12"/>
    <w:rsid w:val="00B7614C"/>
    <w:rsid w:val="00B761C9"/>
    <w:rsid w:val="00B761EB"/>
    <w:rsid w:val="00B76652"/>
    <w:rsid w:val="00B76F51"/>
    <w:rsid w:val="00B76F59"/>
    <w:rsid w:val="00B7708F"/>
    <w:rsid w:val="00B777EA"/>
    <w:rsid w:val="00B778AA"/>
    <w:rsid w:val="00B778C7"/>
    <w:rsid w:val="00B7793E"/>
    <w:rsid w:val="00B77B3F"/>
    <w:rsid w:val="00B77B6A"/>
    <w:rsid w:val="00B77D03"/>
    <w:rsid w:val="00B8000A"/>
    <w:rsid w:val="00B8048C"/>
    <w:rsid w:val="00B805E1"/>
    <w:rsid w:val="00B807F5"/>
    <w:rsid w:val="00B80929"/>
    <w:rsid w:val="00B80976"/>
    <w:rsid w:val="00B80977"/>
    <w:rsid w:val="00B81011"/>
    <w:rsid w:val="00B81070"/>
    <w:rsid w:val="00B8118C"/>
    <w:rsid w:val="00B81543"/>
    <w:rsid w:val="00B81651"/>
    <w:rsid w:val="00B816E9"/>
    <w:rsid w:val="00B81DA5"/>
    <w:rsid w:val="00B81ECB"/>
    <w:rsid w:val="00B81F1C"/>
    <w:rsid w:val="00B8207A"/>
    <w:rsid w:val="00B82D41"/>
    <w:rsid w:val="00B8301A"/>
    <w:rsid w:val="00B8314C"/>
    <w:rsid w:val="00B83272"/>
    <w:rsid w:val="00B83415"/>
    <w:rsid w:val="00B83B1E"/>
    <w:rsid w:val="00B83B7C"/>
    <w:rsid w:val="00B83C38"/>
    <w:rsid w:val="00B83C56"/>
    <w:rsid w:val="00B83D23"/>
    <w:rsid w:val="00B83E65"/>
    <w:rsid w:val="00B83E83"/>
    <w:rsid w:val="00B84250"/>
    <w:rsid w:val="00B8463C"/>
    <w:rsid w:val="00B848B6"/>
    <w:rsid w:val="00B848E1"/>
    <w:rsid w:val="00B84B7D"/>
    <w:rsid w:val="00B84BE4"/>
    <w:rsid w:val="00B84CE1"/>
    <w:rsid w:val="00B8523F"/>
    <w:rsid w:val="00B852AD"/>
    <w:rsid w:val="00B857BF"/>
    <w:rsid w:val="00B8581E"/>
    <w:rsid w:val="00B85961"/>
    <w:rsid w:val="00B85BCD"/>
    <w:rsid w:val="00B85BE8"/>
    <w:rsid w:val="00B85F7B"/>
    <w:rsid w:val="00B86022"/>
    <w:rsid w:val="00B862EC"/>
    <w:rsid w:val="00B86336"/>
    <w:rsid w:val="00B863E7"/>
    <w:rsid w:val="00B867FD"/>
    <w:rsid w:val="00B86849"/>
    <w:rsid w:val="00B86CC6"/>
    <w:rsid w:val="00B871D1"/>
    <w:rsid w:val="00B87254"/>
    <w:rsid w:val="00B872C7"/>
    <w:rsid w:val="00B876BD"/>
    <w:rsid w:val="00B878B2"/>
    <w:rsid w:val="00B87D5B"/>
    <w:rsid w:val="00B87DED"/>
    <w:rsid w:val="00B900FC"/>
    <w:rsid w:val="00B9042F"/>
    <w:rsid w:val="00B904D0"/>
    <w:rsid w:val="00B9057C"/>
    <w:rsid w:val="00B906D2"/>
    <w:rsid w:val="00B907E8"/>
    <w:rsid w:val="00B907EF"/>
    <w:rsid w:val="00B90977"/>
    <w:rsid w:val="00B90C2B"/>
    <w:rsid w:val="00B90C8B"/>
    <w:rsid w:val="00B90F9F"/>
    <w:rsid w:val="00B91032"/>
    <w:rsid w:val="00B91381"/>
    <w:rsid w:val="00B91537"/>
    <w:rsid w:val="00B9181A"/>
    <w:rsid w:val="00B91CE4"/>
    <w:rsid w:val="00B920B6"/>
    <w:rsid w:val="00B92261"/>
    <w:rsid w:val="00B9243B"/>
    <w:rsid w:val="00B9279E"/>
    <w:rsid w:val="00B928FE"/>
    <w:rsid w:val="00B92F83"/>
    <w:rsid w:val="00B92FA8"/>
    <w:rsid w:val="00B9305C"/>
    <w:rsid w:val="00B930A0"/>
    <w:rsid w:val="00B933B3"/>
    <w:rsid w:val="00B93441"/>
    <w:rsid w:val="00B93C33"/>
    <w:rsid w:val="00B93E7B"/>
    <w:rsid w:val="00B93E8D"/>
    <w:rsid w:val="00B94240"/>
    <w:rsid w:val="00B9499D"/>
    <w:rsid w:val="00B949E9"/>
    <w:rsid w:val="00B94E8E"/>
    <w:rsid w:val="00B94F98"/>
    <w:rsid w:val="00B952E7"/>
    <w:rsid w:val="00B955E1"/>
    <w:rsid w:val="00B95736"/>
    <w:rsid w:val="00B959CE"/>
    <w:rsid w:val="00B95D40"/>
    <w:rsid w:val="00B95D70"/>
    <w:rsid w:val="00B960AE"/>
    <w:rsid w:val="00B96113"/>
    <w:rsid w:val="00B961E4"/>
    <w:rsid w:val="00B96260"/>
    <w:rsid w:val="00B96291"/>
    <w:rsid w:val="00B96340"/>
    <w:rsid w:val="00B966CD"/>
    <w:rsid w:val="00B96745"/>
    <w:rsid w:val="00B96763"/>
    <w:rsid w:val="00B96885"/>
    <w:rsid w:val="00B96AB3"/>
    <w:rsid w:val="00B96B9D"/>
    <w:rsid w:val="00B97083"/>
    <w:rsid w:val="00B97352"/>
    <w:rsid w:val="00B973A8"/>
    <w:rsid w:val="00B9799F"/>
    <w:rsid w:val="00B97BD9"/>
    <w:rsid w:val="00B97C3D"/>
    <w:rsid w:val="00B97C93"/>
    <w:rsid w:val="00B97CC7"/>
    <w:rsid w:val="00B97D67"/>
    <w:rsid w:val="00B97D9F"/>
    <w:rsid w:val="00B97F06"/>
    <w:rsid w:val="00BA0172"/>
    <w:rsid w:val="00BA01AF"/>
    <w:rsid w:val="00BA0529"/>
    <w:rsid w:val="00BA0560"/>
    <w:rsid w:val="00BA0633"/>
    <w:rsid w:val="00BA0965"/>
    <w:rsid w:val="00BA191D"/>
    <w:rsid w:val="00BA19F6"/>
    <w:rsid w:val="00BA1C01"/>
    <w:rsid w:val="00BA1EF7"/>
    <w:rsid w:val="00BA1F69"/>
    <w:rsid w:val="00BA20A0"/>
    <w:rsid w:val="00BA2535"/>
    <w:rsid w:val="00BA279F"/>
    <w:rsid w:val="00BA27F3"/>
    <w:rsid w:val="00BA29D9"/>
    <w:rsid w:val="00BA300A"/>
    <w:rsid w:val="00BA336C"/>
    <w:rsid w:val="00BA33B2"/>
    <w:rsid w:val="00BA364F"/>
    <w:rsid w:val="00BA368A"/>
    <w:rsid w:val="00BA3801"/>
    <w:rsid w:val="00BA3844"/>
    <w:rsid w:val="00BA3A94"/>
    <w:rsid w:val="00BA4287"/>
    <w:rsid w:val="00BA460C"/>
    <w:rsid w:val="00BA4AE0"/>
    <w:rsid w:val="00BA4EC7"/>
    <w:rsid w:val="00BA4F19"/>
    <w:rsid w:val="00BA4F4F"/>
    <w:rsid w:val="00BA53EB"/>
    <w:rsid w:val="00BA5B34"/>
    <w:rsid w:val="00BA5CF0"/>
    <w:rsid w:val="00BA5E5A"/>
    <w:rsid w:val="00BA612E"/>
    <w:rsid w:val="00BA627F"/>
    <w:rsid w:val="00BA6310"/>
    <w:rsid w:val="00BA66ED"/>
    <w:rsid w:val="00BA67CF"/>
    <w:rsid w:val="00BA6A26"/>
    <w:rsid w:val="00BA7267"/>
    <w:rsid w:val="00BA76D2"/>
    <w:rsid w:val="00BB0150"/>
    <w:rsid w:val="00BB0226"/>
    <w:rsid w:val="00BB034B"/>
    <w:rsid w:val="00BB0484"/>
    <w:rsid w:val="00BB06E2"/>
    <w:rsid w:val="00BB09EF"/>
    <w:rsid w:val="00BB0A47"/>
    <w:rsid w:val="00BB0ADF"/>
    <w:rsid w:val="00BB0B3B"/>
    <w:rsid w:val="00BB0B94"/>
    <w:rsid w:val="00BB0E27"/>
    <w:rsid w:val="00BB10F3"/>
    <w:rsid w:val="00BB1523"/>
    <w:rsid w:val="00BB1BF0"/>
    <w:rsid w:val="00BB1C07"/>
    <w:rsid w:val="00BB22F9"/>
    <w:rsid w:val="00BB242B"/>
    <w:rsid w:val="00BB25AD"/>
    <w:rsid w:val="00BB2912"/>
    <w:rsid w:val="00BB2BE4"/>
    <w:rsid w:val="00BB2C8E"/>
    <w:rsid w:val="00BB2E93"/>
    <w:rsid w:val="00BB3105"/>
    <w:rsid w:val="00BB32E9"/>
    <w:rsid w:val="00BB34BD"/>
    <w:rsid w:val="00BB3549"/>
    <w:rsid w:val="00BB3CC1"/>
    <w:rsid w:val="00BB3ED8"/>
    <w:rsid w:val="00BB4032"/>
    <w:rsid w:val="00BB436C"/>
    <w:rsid w:val="00BB4A7E"/>
    <w:rsid w:val="00BB4C74"/>
    <w:rsid w:val="00BB4E18"/>
    <w:rsid w:val="00BB4FA9"/>
    <w:rsid w:val="00BB515B"/>
    <w:rsid w:val="00BB523C"/>
    <w:rsid w:val="00BB53DF"/>
    <w:rsid w:val="00BB5476"/>
    <w:rsid w:val="00BB557F"/>
    <w:rsid w:val="00BB5670"/>
    <w:rsid w:val="00BB5980"/>
    <w:rsid w:val="00BB5C09"/>
    <w:rsid w:val="00BB5CFD"/>
    <w:rsid w:val="00BB5DAC"/>
    <w:rsid w:val="00BB5FC0"/>
    <w:rsid w:val="00BB6046"/>
    <w:rsid w:val="00BB60F0"/>
    <w:rsid w:val="00BB643D"/>
    <w:rsid w:val="00BB6A0D"/>
    <w:rsid w:val="00BB6A7C"/>
    <w:rsid w:val="00BB6B4B"/>
    <w:rsid w:val="00BB6BD0"/>
    <w:rsid w:val="00BB6C52"/>
    <w:rsid w:val="00BB6CAA"/>
    <w:rsid w:val="00BB70CD"/>
    <w:rsid w:val="00BB70E1"/>
    <w:rsid w:val="00BB72D8"/>
    <w:rsid w:val="00BB72E0"/>
    <w:rsid w:val="00BB7D21"/>
    <w:rsid w:val="00BC02FB"/>
    <w:rsid w:val="00BC04D9"/>
    <w:rsid w:val="00BC095A"/>
    <w:rsid w:val="00BC130A"/>
    <w:rsid w:val="00BC1343"/>
    <w:rsid w:val="00BC14CE"/>
    <w:rsid w:val="00BC15B9"/>
    <w:rsid w:val="00BC163E"/>
    <w:rsid w:val="00BC1647"/>
    <w:rsid w:val="00BC16D6"/>
    <w:rsid w:val="00BC1BFD"/>
    <w:rsid w:val="00BC2067"/>
    <w:rsid w:val="00BC2154"/>
    <w:rsid w:val="00BC22AB"/>
    <w:rsid w:val="00BC22E9"/>
    <w:rsid w:val="00BC261B"/>
    <w:rsid w:val="00BC2A49"/>
    <w:rsid w:val="00BC2C4C"/>
    <w:rsid w:val="00BC2D3B"/>
    <w:rsid w:val="00BC2F21"/>
    <w:rsid w:val="00BC3093"/>
    <w:rsid w:val="00BC3466"/>
    <w:rsid w:val="00BC355E"/>
    <w:rsid w:val="00BC4079"/>
    <w:rsid w:val="00BC409E"/>
    <w:rsid w:val="00BC43D2"/>
    <w:rsid w:val="00BC457A"/>
    <w:rsid w:val="00BC47F5"/>
    <w:rsid w:val="00BC4959"/>
    <w:rsid w:val="00BC4A9B"/>
    <w:rsid w:val="00BC4B2C"/>
    <w:rsid w:val="00BC4B51"/>
    <w:rsid w:val="00BC4B68"/>
    <w:rsid w:val="00BC4BC9"/>
    <w:rsid w:val="00BC4C2E"/>
    <w:rsid w:val="00BC4FCB"/>
    <w:rsid w:val="00BC5126"/>
    <w:rsid w:val="00BC52AA"/>
    <w:rsid w:val="00BC552A"/>
    <w:rsid w:val="00BC55D1"/>
    <w:rsid w:val="00BC5971"/>
    <w:rsid w:val="00BC5A08"/>
    <w:rsid w:val="00BC5D16"/>
    <w:rsid w:val="00BC64FC"/>
    <w:rsid w:val="00BC65A4"/>
    <w:rsid w:val="00BC6851"/>
    <w:rsid w:val="00BC6F25"/>
    <w:rsid w:val="00BC728A"/>
    <w:rsid w:val="00BC7633"/>
    <w:rsid w:val="00BC7AE7"/>
    <w:rsid w:val="00BD01F4"/>
    <w:rsid w:val="00BD0202"/>
    <w:rsid w:val="00BD030E"/>
    <w:rsid w:val="00BD05C9"/>
    <w:rsid w:val="00BD084C"/>
    <w:rsid w:val="00BD0A5C"/>
    <w:rsid w:val="00BD0B9C"/>
    <w:rsid w:val="00BD0CF2"/>
    <w:rsid w:val="00BD0D1A"/>
    <w:rsid w:val="00BD0E2B"/>
    <w:rsid w:val="00BD149A"/>
    <w:rsid w:val="00BD1788"/>
    <w:rsid w:val="00BD18B9"/>
    <w:rsid w:val="00BD1BBD"/>
    <w:rsid w:val="00BD1D40"/>
    <w:rsid w:val="00BD1F1C"/>
    <w:rsid w:val="00BD1FB4"/>
    <w:rsid w:val="00BD20AA"/>
    <w:rsid w:val="00BD22E6"/>
    <w:rsid w:val="00BD23E5"/>
    <w:rsid w:val="00BD27C1"/>
    <w:rsid w:val="00BD28F6"/>
    <w:rsid w:val="00BD29B8"/>
    <w:rsid w:val="00BD2DEF"/>
    <w:rsid w:val="00BD3289"/>
    <w:rsid w:val="00BD3BEA"/>
    <w:rsid w:val="00BD3C46"/>
    <w:rsid w:val="00BD3FBC"/>
    <w:rsid w:val="00BD411E"/>
    <w:rsid w:val="00BD4508"/>
    <w:rsid w:val="00BD47F6"/>
    <w:rsid w:val="00BD4AF2"/>
    <w:rsid w:val="00BD5418"/>
    <w:rsid w:val="00BD5986"/>
    <w:rsid w:val="00BD5AAD"/>
    <w:rsid w:val="00BD5CB2"/>
    <w:rsid w:val="00BD5CC6"/>
    <w:rsid w:val="00BD5CFA"/>
    <w:rsid w:val="00BD67B4"/>
    <w:rsid w:val="00BD6F7F"/>
    <w:rsid w:val="00BD7171"/>
    <w:rsid w:val="00BD7682"/>
    <w:rsid w:val="00BD7689"/>
    <w:rsid w:val="00BD76A9"/>
    <w:rsid w:val="00BD7AD2"/>
    <w:rsid w:val="00BD7B57"/>
    <w:rsid w:val="00BE014D"/>
    <w:rsid w:val="00BE04C7"/>
    <w:rsid w:val="00BE0519"/>
    <w:rsid w:val="00BE07CE"/>
    <w:rsid w:val="00BE0C56"/>
    <w:rsid w:val="00BE0D0D"/>
    <w:rsid w:val="00BE0E1B"/>
    <w:rsid w:val="00BE0EAC"/>
    <w:rsid w:val="00BE12CE"/>
    <w:rsid w:val="00BE1403"/>
    <w:rsid w:val="00BE1B65"/>
    <w:rsid w:val="00BE1BCD"/>
    <w:rsid w:val="00BE1EF3"/>
    <w:rsid w:val="00BE2010"/>
    <w:rsid w:val="00BE20BC"/>
    <w:rsid w:val="00BE26F9"/>
    <w:rsid w:val="00BE2B57"/>
    <w:rsid w:val="00BE2C48"/>
    <w:rsid w:val="00BE2D6E"/>
    <w:rsid w:val="00BE2E5D"/>
    <w:rsid w:val="00BE2F1C"/>
    <w:rsid w:val="00BE33F4"/>
    <w:rsid w:val="00BE371F"/>
    <w:rsid w:val="00BE38C6"/>
    <w:rsid w:val="00BE43FD"/>
    <w:rsid w:val="00BE4588"/>
    <w:rsid w:val="00BE4A7D"/>
    <w:rsid w:val="00BE4AAE"/>
    <w:rsid w:val="00BE4FBE"/>
    <w:rsid w:val="00BE50CF"/>
    <w:rsid w:val="00BE52DF"/>
    <w:rsid w:val="00BE53B9"/>
    <w:rsid w:val="00BE5853"/>
    <w:rsid w:val="00BE5D26"/>
    <w:rsid w:val="00BE5F9D"/>
    <w:rsid w:val="00BE5FBC"/>
    <w:rsid w:val="00BE6243"/>
    <w:rsid w:val="00BE62AA"/>
    <w:rsid w:val="00BE647C"/>
    <w:rsid w:val="00BE6BEC"/>
    <w:rsid w:val="00BE6C40"/>
    <w:rsid w:val="00BE6CE7"/>
    <w:rsid w:val="00BE74F9"/>
    <w:rsid w:val="00BE766D"/>
    <w:rsid w:val="00BE7B49"/>
    <w:rsid w:val="00BE7C72"/>
    <w:rsid w:val="00BE7D18"/>
    <w:rsid w:val="00BF03A6"/>
    <w:rsid w:val="00BF03AD"/>
    <w:rsid w:val="00BF0612"/>
    <w:rsid w:val="00BF0975"/>
    <w:rsid w:val="00BF0BBE"/>
    <w:rsid w:val="00BF0C62"/>
    <w:rsid w:val="00BF0EF9"/>
    <w:rsid w:val="00BF0F25"/>
    <w:rsid w:val="00BF12E1"/>
    <w:rsid w:val="00BF1544"/>
    <w:rsid w:val="00BF1BE7"/>
    <w:rsid w:val="00BF227D"/>
    <w:rsid w:val="00BF22EF"/>
    <w:rsid w:val="00BF254A"/>
    <w:rsid w:val="00BF27A7"/>
    <w:rsid w:val="00BF27B6"/>
    <w:rsid w:val="00BF27EF"/>
    <w:rsid w:val="00BF27F4"/>
    <w:rsid w:val="00BF2B08"/>
    <w:rsid w:val="00BF2EF3"/>
    <w:rsid w:val="00BF3076"/>
    <w:rsid w:val="00BF3118"/>
    <w:rsid w:val="00BF3370"/>
    <w:rsid w:val="00BF3760"/>
    <w:rsid w:val="00BF3DE9"/>
    <w:rsid w:val="00BF40AC"/>
    <w:rsid w:val="00BF43CC"/>
    <w:rsid w:val="00BF4520"/>
    <w:rsid w:val="00BF45B5"/>
    <w:rsid w:val="00BF4FC6"/>
    <w:rsid w:val="00BF532B"/>
    <w:rsid w:val="00BF56F1"/>
    <w:rsid w:val="00BF581F"/>
    <w:rsid w:val="00BF5A02"/>
    <w:rsid w:val="00BF5C87"/>
    <w:rsid w:val="00BF5F2E"/>
    <w:rsid w:val="00BF6105"/>
    <w:rsid w:val="00BF6487"/>
    <w:rsid w:val="00BF6741"/>
    <w:rsid w:val="00BF7219"/>
    <w:rsid w:val="00BF78B0"/>
    <w:rsid w:val="00BF78E6"/>
    <w:rsid w:val="00BF79FF"/>
    <w:rsid w:val="00BF7A75"/>
    <w:rsid w:val="00BF7C0A"/>
    <w:rsid w:val="00C001C9"/>
    <w:rsid w:val="00C00E9B"/>
    <w:rsid w:val="00C010B5"/>
    <w:rsid w:val="00C01350"/>
    <w:rsid w:val="00C013BB"/>
    <w:rsid w:val="00C0152E"/>
    <w:rsid w:val="00C01572"/>
    <w:rsid w:val="00C01742"/>
    <w:rsid w:val="00C018A4"/>
    <w:rsid w:val="00C01FD0"/>
    <w:rsid w:val="00C021CB"/>
    <w:rsid w:val="00C026D8"/>
    <w:rsid w:val="00C028C2"/>
    <w:rsid w:val="00C02947"/>
    <w:rsid w:val="00C02C08"/>
    <w:rsid w:val="00C02C35"/>
    <w:rsid w:val="00C030F0"/>
    <w:rsid w:val="00C03121"/>
    <w:rsid w:val="00C031A1"/>
    <w:rsid w:val="00C031CA"/>
    <w:rsid w:val="00C032D9"/>
    <w:rsid w:val="00C0378B"/>
    <w:rsid w:val="00C037D9"/>
    <w:rsid w:val="00C0390D"/>
    <w:rsid w:val="00C03CFA"/>
    <w:rsid w:val="00C03D50"/>
    <w:rsid w:val="00C03E1A"/>
    <w:rsid w:val="00C03F68"/>
    <w:rsid w:val="00C04A6B"/>
    <w:rsid w:val="00C04C0E"/>
    <w:rsid w:val="00C04C25"/>
    <w:rsid w:val="00C0529B"/>
    <w:rsid w:val="00C052D2"/>
    <w:rsid w:val="00C05BDB"/>
    <w:rsid w:val="00C05E7B"/>
    <w:rsid w:val="00C05EF7"/>
    <w:rsid w:val="00C061D7"/>
    <w:rsid w:val="00C062C1"/>
    <w:rsid w:val="00C06958"/>
    <w:rsid w:val="00C072A7"/>
    <w:rsid w:val="00C10277"/>
    <w:rsid w:val="00C103E7"/>
    <w:rsid w:val="00C108B6"/>
    <w:rsid w:val="00C10B31"/>
    <w:rsid w:val="00C10B4B"/>
    <w:rsid w:val="00C10B70"/>
    <w:rsid w:val="00C11086"/>
    <w:rsid w:val="00C110C1"/>
    <w:rsid w:val="00C11ADC"/>
    <w:rsid w:val="00C11BFE"/>
    <w:rsid w:val="00C11D53"/>
    <w:rsid w:val="00C12436"/>
    <w:rsid w:val="00C127FA"/>
    <w:rsid w:val="00C1281A"/>
    <w:rsid w:val="00C12F4A"/>
    <w:rsid w:val="00C130B0"/>
    <w:rsid w:val="00C130EA"/>
    <w:rsid w:val="00C1342F"/>
    <w:rsid w:val="00C13951"/>
    <w:rsid w:val="00C13DEC"/>
    <w:rsid w:val="00C14255"/>
    <w:rsid w:val="00C14507"/>
    <w:rsid w:val="00C14787"/>
    <w:rsid w:val="00C147F1"/>
    <w:rsid w:val="00C150DE"/>
    <w:rsid w:val="00C1589B"/>
    <w:rsid w:val="00C15F6A"/>
    <w:rsid w:val="00C16025"/>
    <w:rsid w:val="00C160FC"/>
    <w:rsid w:val="00C167EF"/>
    <w:rsid w:val="00C16A26"/>
    <w:rsid w:val="00C16BAE"/>
    <w:rsid w:val="00C16DB8"/>
    <w:rsid w:val="00C16EA1"/>
    <w:rsid w:val="00C1715A"/>
    <w:rsid w:val="00C177AA"/>
    <w:rsid w:val="00C17861"/>
    <w:rsid w:val="00C17E92"/>
    <w:rsid w:val="00C17ED1"/>
    <w:rsid w:val="00C201C8"/>
    <w:rsid w:val="00C20698"/>
    <w:rsid w:val="00C2078F"/>
    <w:rsid w:val="00C2096F"/>
    <w:rsid w:val="00C20AD2"/>
    <w:rsid w:val="00C210B8"/>
    <w:rsid w:val="00C2169C"/>
    <w:rsid w:val="00C217C5"/>
    <w:rsid w:val="00C21882"/>
    <w:rsid w:val="00C218FE"/>
    <w:rsid w:val="00C21B56"/>
    <w:rsid w:val="00C21F6A"/>
    <w:rsid w:val="00C21F9C"/>
    <w:rsid w:val="00C220F1"/>
    <w:rsid w:val="00C22155"/>
    <w:rsid w:val="00C2249E"/>
    <w:rsid w:val="00C224DF"/>
    <w:rsid w:val="00C226C2"/>
    <w:rsid w:val="00C22C22"/>
    <w:rsid w:val="00C230FF"/>
    <w:rsid w:val="00C23AB1"/>
    <w:rsid w:val="00C23C9A"/>
    <w:rsid w:val="00C23CBE"/>
    <w:rsid w:val="00C23CCC"/>
    <w:rsid w:val="00C23ED6"/>
    <w:rsid w:val="00C24288"/>
    <w:rsid w:val="00C242DE"/>
    <w:rsid w:val="00C24521"/>
    <w:rsid w:val="00C24796"/>
    <w:rsid w:val="00C247D6"/>
    <w:rsid w:val="00C24823"/>
    <w:rsid w:val="00C248C7"/>
    <w:rsid w:val="00C249A4"/>
    <w:rsid w:val="00C2597F"/>
    <w:rsid w:val="00C25B49"/>
    <w:rsid w:val="00C25C49"/>
    <w:rsid w:val="00C25CB1"/>
    <w:rsid w:val="00C25D7D"/>
    <w:rsid w:val="00C25D8F"/>
    <w:rsid w:val="00C260AF"/>
    <w:rsid w:val="00C26348"/>
    <w:rsid w:val="00C26788"/>
    <w:rsid w:val="00C269FA"/>
    <w:rsid w:val="00C26B99"/>
    <w:rsid w:val="00C26BC8"/>
    <w:rsid w:val="00C27020"/>
    <w:rsid w:val="00C270CD"/>
    <w:rsid w:val="00C271EA"/>
    <w:rsid w:val="00C272C5"/>
    <w:rsid w:val="00C27CEE"/>
    <w:rsid w:val="00C27D25"/>
    <w:rsid w:val="00C30105"/>
    <w:rsid w:val="00C30336"/>
    <w:rsid w:val="00C3034A"/>
    <w:rsid w:val="00C30953"/>
    <w:rsid w:val="00C30B35"/>
    <w:rsid w:val="00C30ED3"/>
    <w:rsid w:val="00C310F5"/>
    <w:rsid w:val="00C3118B"/>
    <w:rsid w:val="00C31356"/>
    <w:rsid w:val="00C315CD"/>
    <w:rsid w:val="00C318A6"/>
    <w:rsid w:val="00C31BE6"/>
    <w:rsid w:val="00C31C57"/>
    <w:rsid w:val="00C31DDD"/>
    <w:rsid w:val="00C322C9"/>
    <w:rsid w:val="00C325AB"/>
    <w:rsid w:val="00C326BC"/>
    <w:rsid w:val="00C32A27"/>
    <w:rsid w:val="00C32D5E"/>
    <w:rsid w:val="00C32FAC"/>
    <w:rsid w:val="00C33451"/>
    <w:rsid w:val="00C33711"/>
    <w:rsid w:val="00C33917"/>
    <w:rsid w:val="00C33DCA"/>
    <w:rsid w:val="00C33E3C"/>
    <w:rsid w:val="00C3434C"/>
    <w:rsid w:val="00C3491A"/>
    <w:rsid w:val="00C34C38"/>
    <w:rsid w:val="00C34ECF"/>
    <w:rsid w:val="00C34EE5"/>
    <w:rsid w:val="00C351C9"/>
    <w:rsid w:val="00C35229"/>
    <w:rsid w:val="00C35287"/>
    <w:rsid w:val="00C35466"/>
    <w:rsid w:val="00C3551F"/>
    <w:rsid w:val="00C3589B"/>
    <w:rsid w:val="00C35A76"/>
    <w:rsid w:val="00C35E52"/>
    <w:rsid w:val="00C35F1C"/>
    <w:rsid w:val="00C361B4"/>
    <w:rsid w:val="00C3662B"/>
    <w:rsid w:val="00C36758"/>
    <w:rsid w:val="00C367A5"/>
    <w:rsid w:val="00C36B36"/>
    <w:rsid w:val="00C36D7C"/>
    <w:rsid w:val="00C3713B"/>
    <w:rsid w:val="00C377B7"/>
    <w:rsid w:val="00C377F6"/>
    <w:rsid w:val="00C37B1C"/>
    <w:rsid w:val="00C37B3D"/>
    <w:rsid w:val="00C37FAD"/>
    <w:rsid w:val="00C4003D"/>
    <w:rsid w:val="00C400AC"/>
    <w:rsid w:val="00C40443"/>
    <w:rsid w:val="00C404F5"/>
    <w:rsid w:val="00C406F2"/>
    <w:rsid w:val="00C408DC"/>
    <w:rsid w:val="00C40E1E"/>
    <w:rsid w:val="00C41649"/>
    <w:rsid w:val="00C4164F"/>
    <w:rsid w:val="00C41C14"/>
    <w:rsid w:val="00C41DA7"/>
    <w:rsid w:val="00C42202"/>
    <w:rsid w:val="00C42297"/>
    <w:rsid w:val="00C42CF7"/>
    <w:rsid w:val="00C42DC3"/>
    <w:rsid w:val="00C42E42"/>
    <w:rsid w:val="00C431E7"/>
    <w:rsid w:val="00C433A1"/>
    <w:rsid w:val="00C43B58"/>
    <w:rsid w:val="00C43F76"/>
    <w:rsid w:val="00C43FE1"/>
    <w:rsid w:val="00C44970"/>
    <w:rsid w:val="00C451B6"/>
    <w:rsid w:val="00C452B7"/>
    <w:rsid w:val="00C45C1E"/>
    <w:rsid w:val="00C45C47"/>
    <w:rsid w:val="00C45CD3"/>
    <w:rsid w:val="00C4611F"/>
    <w:rsid w:val="00C465FA"/>
    <w:rsid w:val="00C466DA"/>
    <w:rsid w:val="00C46A48"/>
    <w:rsid w:val="00C46A53"/>
    <w:rsid w:val="00C46B3C"/>
    <w:rsid w:val="00C46BD4"/>
    <w:rsid w:val="00C46E01"/>
    <w:rsid w:val="00C46E68"/>
    <w:rsid w:val="00C46F8B"/>
    <w:rsid w:val="00C471F7"/>
    <w:rsid w:val="00C47810"/>
    <w:rsid w:val="00C478E3"/>
    <w:rsid w:val="00C47B40"/>
    <w:rsid w:val="00C47F4C"/>
    <w:rsid w:val="00C47F6B"/>
    <w:rsid w:val="00C50029"/>
    <w:rsid w:val="00C50031"/>
    <w:rsid w:val="00C50173"/>
    <w:rsid w:val="00C50454"/>
    <w:rsid w:val="00C507E0"/>
    <w:rsid w:val="00C50956"/>
    <w:rsid w:val="00C50A2B"/>
    <w:rsid w:val="00C50B5A"/>
    <w:rsid w:val="00C50D4D"/>
    <w:rsid w:val="00C50E54"/>
    <w:rsid w:val="00C516E4"/>
    <w:rsid w:val="00C51840"/>
    <w:rsid w:val="00C51E6D"/>
    <w:rsid w:val="00C51FF1"/>
    <w:rsid w:val="00C522C7"/>
    <w:rsid w:val="00C52351"/>
    <w:rsid w:val="00C52832"/>
    <w:rsid w:val="00C52E3E"/>
    <w:rsid w:val="00C52EBF"/>
    <w:rsid w:val="00C53039"/>
    <w:rsid w:val="00C530FD"/>
    <w:rsid w:val="00C53212"/>
    <w:rsid w:val="00C53931"/>
    <w:rsid w:val="00C53A35"/>
    <w:rsid w:val="00C53D35"/>
    <w:rsid w:val="00C541F4"/>
    <w:rsid w:val="00C54AEF"/>
    <w:rsid w:val="00C54BBE"/>
    <w:rsid w:val="00C54E26"/>
    <w:rsid w:val="00C54ED0"/>
    <w:rsid w:val="00C54F20"/>
    <w:rsid w:val="00C55404"/>
    <w:rsid w:val="00C554A3"/>
    <w:rsid w:val="00C554B0"/>
    <w:rsid w:val="00C55510"/>
    <w:rsid w:val="00C557D3"/>
    <w:rsid w:val="00C55830"/>
    <w:rsid w:val="00C55B24"/>
    <w:rsid w:val="00C55DF4"/>
    <w:rsid w:val="00C55E90"/>
    <w:rsid w:val="00C55F40"/>
    <w:rsid w:val="00C56147"/>
    <w:rsid w:val="00C56241"/>
    <w:rsid w:val="00C56748"/>
    <w:rsid w:val="00C56A09"/>
    <w:rsid w:val="00C56D92"/>
    <w:rsid w:val="00C56DEE"/>
    <w:rsid w:val="00C571BF"/>
    <w:rsid w:val="00C57369"/>
    <w:rsid w:val="00C573A5"/>
    <w:rsid w:val="00C575B7"/>
    <w:rsid w:val="00C575BB"/>
    <w:rsid w:val="00C578D8"/>
    <w:rsid w:val="00C6047D"/>
    <w:rsid w:val="00C60495"/>
    <w:rsid w:val="00C60615"/>
    <w:rsid w:val="00C60791"/>
    <w:rsid w:val="00C6090F"/>
    <w:rsid w:val="00C60A73"/>
    <w:rsid w:val="00C60D8E"/>
    <w:rsid w:val="00C60F19"/>
    <w:rsid w:val="00C613D6"/>
    <w:rsid w:val="00C617FC"/>
    <w:rsid w:val="00C61C18"/>
    <w:rsid w:val="00C61C67"/>
    <w:rsid w:val="00C61DD3"/>
    <w:rsid w:val="00C61EA8"/>
    <w:rsid w:val="00C61F2A"/>
    <w:rsid w:val="00C6251A"/>
    <w:rsid w:val="00C627D0"/>
    <w:rsid w:val="00C629C1"/>
    <w:rsid w:val="00C63076"/>
    <w:rsid w:val="00C630AC"/>
    <w:rsid w:val="00C63386"/>
    <w:rsid w:val="00C638C6"/>
    <w:rsid w:val="00C63A20"/>
    <w:rsid w:val="00C63A48"/>
    <w:rsid w:val="00C63BBB"/>
    <w:rsid w:val="00C63D22"/>
    <w:rsid w:val="00C63E20"/>
    <w:rsid w:val="00C63E56"/>
    <w:rsid w:val="00C63FF1"/>
    <w:rsid w:val="00C64209"/>
    <w:rsid w:val="00C64292"/>
    <w:rsid w:val="00C642C6"/>
    <w:rsid w:val="00C64D80"/>
    <w:rsid w:val="00C65012"/>
    <w:rsid w:val="00C65286"/>
    <w:rsid w:val="00C655E8"/>
    <w:rsid w:val="00C655F9"/>
    <w:rsid w:val="00C65832"/>
    <w:rsid w:val="00C65DA1"/>
    <w:rsid w:val="00C65E7E"/>
    <w:rsid w:val="00C66072"/>
    <w:rsid w:val="00C6633A"/>
    <w:rsid w:val="00C667F9"/>
    <w:rsid w:val="00C66AB6"/>
    <w:rsid w:val="00C66DA0"/>
    <w:rsid w:val="00C66E3F"/>
    <w:rsid w:val="00C67016"/>
    <w:rsid w:val="00C6709A"/>
    <w:rsid w:val="00C672B4"/>
    <w:rsid w:val="00C67638"/>
    <w:rsid w:val="00C703DE"/>
    <w:rsid w:val="00C709A2"/>
    <w:rsid w:val="00C70DF0"/>
    <w:rsid w:val="00C71084"/>
    <w:rsid w:val="00C71349"/>
    <w:rsid w:val="00C71935"/>
    <w:rsid w:val="00C71EFB"/>
    <w:rsid w:val="00C72504"/>
    <w:rsid w:val="00C725D7"/>
    <w:rsid w:val="00C7270B"/>
    <w:rsid w:val="00C72919"/>
    <w:rsid w:val="00C72B6D"/>
    <w:rsid w:val="00C72C0B"/>
    <w:rsid w:val="00C72D28"/>
    <w:rsid w:val="00C72F1E"/>
    <w:rsid w:val="00C7303C"/>
    <w:rsid w:val="00C7337E"/>
    <w:rsid w:val="00C7393D"/>
    <w:rsid w:val="00C73F75"/>
    <w:rsid w:val="00C742CE"/>
    <w:rsid w:val="00C745A2"/>
    <w:rsid w:val="00C7461E"/>
    <w:rsid w:val="00C74CB2"/>
    <w:rsid w:val="00C74CBA"/>
    <w:rsid w:val="00C74CC6"/>
    <w:rsid w:val="00C74F3E"/>
    <w:rsid w:val="00C75484"/>
    <w:rsid w:val="00C75B01"/>
    <w:rsid w:val="00C75CE1"/>
    <w:rsid w:val="00C75D19"/>
    <w:rsid w:val="00C7609E"/>
    <w:rsid w:val="00C76134"/>
    <w:rsid w:val="00C76247"/>
    <w:rsid w:val="00C7638A"/>
    <w:rsid w:val="00C76706"/>
    <w:rsid w:val="00C76AA9"/>
    <w:rsid w:val="00C76B2C"/>
    <w:rsid w:val="00C76CE5"/>
    <w:rsid w:val="00C76EAD"/>
    <w:rsid w:val="00C76F20"/>
    <w:rsid w:val="00C7744C"/>
    <w:rsid w:val="00C778CE"/>
    <w:rsid w:val="00C77985"/>
    <w:rsid w:val="00C77C64"/>
    <w:rsid w:val="00C80004"/>
    <w:rsid w:val="00C80091"/>
    <w:rsid w:val="00C8012F"/>
    <w:rsid w:val="00C80517"/>
    <w:rsid w:val="00C80794"/>
    <w:rsid w:val="00C80939"/>
    <w:rsid w:val="00C80CFB"/>
    <w:rsid w:val="00C80F7B"/>
    <w:rsid w:val="00C81109"/>
    <w:rsid w:val="00C81286"/>
    <w:rsid w:val="00C8137A"/>
    <w:rsid w:val="00C814A7"/>
    <w:rsid w:val="00C818C8"/>
    <w:rsid w:val="00C819A2"/>
    <w:rsid w:val="00C81B1A"/>
    <w:rsid w:val="00C81F42"/>
    <w:rsid w:val="00C81F4D"/>
    <w:rsid w:val="00C824C7"/>
    <w:rsid w:val="00C82AD1"/>
    <w:rsid w:val="00C82F79"/>
    <w:rsid w:val="00C83250"/>
    <w:rsid w:val="00C832BD"/>
    <w:rsid w:val="00C83651"/>
    <w:rsid w:val="00C837AF"/>
    <w:rsid w:val="00C8394C"/>
    <w:rsid w:val="00C839A9"/>
    <w:rsid w:val="00C839BD"/>
    <w:rsid w:val="00C83B06"/>
    <w:rsid w:val="00C8405F"/>
    <w:rsid w:val="00C84356"/>
    <w:rsid w:val="00C8435D"/>
    <w:rsid w:val="00C8469C"/>
    <w:rsid w:val="00C8476C"/>
    <w:rsid w:val="00C849DC"/>
    <w:rsid w:val="00C84B59"/>
    <w:rsid w:val="00C84ED1"/>
    <w:rsid w:val="00C84EE2"/>
    <w:rsid w:val="00C84FAB"/>
    <w:rsid w:val="00C85508"/>
    <w:rsid w:val="00C8556C"/>
    <w:rsid w:val="00C85598"/>
    <w:rsid w:val="00C85603"/>
    <w:rsid w:val="00C856F6"/>
    <w:rsid w:val="00C8579F"/>
    <w:rsid w:val="00C859DD"/>
    <w:rsid w:val="00C85B31"/>
    <w:rsid w:val="00C85CBC"/>
    <w:rsid w:val="00C862C7"/>
    <w:rsid w:val="00C86469"/>
    <w:rsid w:val="00C864BF"/>
    <w:rsid w:val="00C86753"/>
    <w:rsid w:val="00C86929"/>
    <w:rsid w:val="00C86A2D"/>
    <w:rsid w:val="00C86B68"/>
    <w:rsid w:val="00C86BA9"/>
    <w:rsid w:val="00C86E24"/>
    <w:rsid w:val="00C86ED8"/>
    <w:rsid w:val="00C8758E"/>
    <w:rsid w:val="00C87790"/>
    <w:rsid w:val="00C8785A"/>
    <w:rsid w:val="00C87961"/>
    <w:rsid w:val="00C87B07"/>
    <w:rsid w:val="00C9000F"/>
    <w:rsid w:val="00C9005F"/>
    <w:rsid w:val="00C9009A"/>
    <w:rsid w:val="00C901F5"/>
    <w:rsid w:val="00C9020A"/>
    <w:rsid w:val="00C90906"/>
    <w:rsid w:val="00C90AE6"/>
    <w:rsid w:val="00C90DE7"/>
    <w:rsid w:val="00C9107C"/>
    <w:rsid w:val="00C9108B"/>
    <w:rsid w:val="00C912E3"/>
    <w:rsid w:val="00C91380"/>
    <w:rsid w:val="00C9160E"/>
    <w:rsid w:val="00C9162F"/>
    <w:rsid w:val="00C9163E"/>
    <w:rsid w:val="00C91668"/>
    <w:rsid w:val="00C9193D"/>
    <w:rsid w:val="00C91AB6"/>
    <w:rsid w:val="00C91B43"/>
    <w:rsid w:val="00C91C51"/>
    <w:rsid w:val="00C91E9D"/>
    <w:rsid w:val="00C92121"/>
    <w:rsid w:val="00C9224F"/>
    <w:rsid w:val="00C924A8"/>
    <w:rsid w:val="00C92610"/>
    <w:rsid w:val="00C92A15"/>
    <w:rsid w:val="00C92A33"/>
    <w:rsid w:val="00C92CE7"/>
    <w:rsid w:val="00C92F7B"/>
    <w:rsid w:val="00C92FAB"/>
    <w:rsid w:val="00C9313F"/>
    <w:rsid w:val="00C934D0"/>
    <w:rsid w:val="00C935AC"/>
    <w:rsid w:val="00C93C58"/>
    <w:rsid w:val="00C93CE2"/>
    <w:rsid w:val="00C9445A"/>
    <w:rsid w:val="00C9450E"/>
    <w:rsid w:val="00C9479A"/>
    <w:rsid w:val="00C947A3"/>
    <w:rsid w:val="00C948AC"/>
    <w:rsid w:val="00C94AE1"/>
    <w:rsid w:val="00C94D80"/>
    <w:rsid w:val="00C94EF8"/>
    <w:rsid w:val="00C95124"/>
    <w:rsid w:val="00C95614"/>
    <w:rsid w:val="00C9563C"/>
    <w:rsid w:val="00C95728"/>
    <w:rsid w:val="00C95732"/>
    <w:rsid w:val="00C9577E"/>
    <w:rsid w:val="00C9583E"/>
    <w:rsid w:val="00C9584C"/>
    <w:rsid w:val="00C959B8"/>
    <w:rsid w:val="00C959EB"/>
    <w:rsid w:val="00C96230"/>
    <w:rsid w:val="00C964B8"/>
    <w:rsid w:val="00C968A1"/>
    <w:rsid w:val="00C96EE2"/>
    <w:rsid w:val="00C97044"/>
    <w:rsid w:val="00C97149"/>
    <w:rsid w:val="00C9717B"/>
    <w:rsid w:val="00C971D5"/>
    <w:rsid w:val="00C97545"/>
    <w:rsid w:val="00C97833"/>
    <w:rsid w:val="00C97F41"/>
    <w:rsid w:val="00CA0061"/>
    <w:rsid w:val="00CA0072"/>
    <w:rsid w:val="00CA007D"/>
    <w:rsid w:val="00CA0083"/>
    <w:rsid w:val="00CA01E7"/>
    <w:rsid w:val="00CA043E"/>
    <w:rsid w:val="00CA04E8"/>
    <w:rsid w:val="00CA06C5"/>
    <w:rsid w:val="00CA0FEA"/>
    <w:rsid w:val="00CA1219"/>
    <w:rsid w:val="00CA14F1"/>
    <w:rsid w:val="00CA1829"/>
    <w:rsid w:val="00CA1A5D"/>
    <w:rsid w:val="00CA1E52"/>
    <w:rsid w:val="00CA1F5F"/>
    <w:rsid w:val="00CA1F85"/>
    <w:rsid w:val="00CA213C"/>
    <w:rsid w:val="00CA2446"/>
    <w:rsid w:val="00CA2685"/>
    <w:rsid w:val="00CA26CE"/>
    <w:rsid w:val="00CA2976"/>
    <w:rsid w:val="00CA2B2C"/>
    <w:rsid w:val="00CA2B55"/>
    <w:rsid w:val="00CA2C5E"/>
    <w:rsid w:val="00CA2E49"/>
    <w:rsid w:val="00CA3034"/>
    <w:rsid w:val="00CA363F"/>
    <w:rsid w:val="00CA3C27"/>
    <w:rsid w:val="00CA3E68"/>
    <w:rsid w:val="00CA3ED4"/>
    <w:rsid w:val="00CA4277"/>
    <w:rsid w:val="00CA4960"/>
    <w:rsid w:val="00CA4F1B"/>
    <w:rsid w:val="00CA4F58"/>
    <w:rsid w:val="00CA52B1"/>
    <w:rsid w:val="00CA55FA"/>
    <w:rsid w:val="00CA56AC"/>
    <w:rsid w:val="00CA5875"/>
    <w:rsid w:val="00CA592A"/>
    <w:rsid w:val="00CA5B5B"/>
    <w:rsid w:val="00CA5EC3"/>
    <w:rsid w:val="00CA629A"/>
    <w:rsid w:val="00CA6768"/>
    <w:rsid w:val="00CA68DA"/>
    <w:rsid w:val="00CA6AFB"/>
    <w:rsid w:val="00CA6C8A"/>
    <w:rsid w:val="00CA6C95"/>
    <w:rsid w:val="00CA6D5D"/>
    <w:rsid w:val="00CA6DCC"/>
    <w:rsid w:val="00CA7062"/>
    <w:rsid w:val="00CA7167"/>
    <w:rsid w:val="00CA760D"/>
    <w:rsid w:val="00CA76B9"/>
    <w:rsid w:val="00CA7752"/>
    <w:rsid w:val="00CA7925"/>
    <w:rsid w:val="00CB012B"/>
    <w:rsid w:val="00CB0509"/>
    <w:rsid w:val="00CB079A"/>
    <w:rsid w:val="00CB0BAE"/>
    <w:rsid w:val="00CB179A"/>
    <w:rsid w:val="00CB1AC0"/>
    <w:rsid w:val="00CB1D76"/>
    <w:rsid w:val="00CB1DCD"/>
    <w:rsid w:val="00CB1E09"/>
    <w:rsid w:val="00CB1E0E"/>
    <w:rsid w:val="00CB222A"/>
    <w:rsid w:val="00CB2894"/>
    <w:rsid w:val="00CB2B6C"/>
    <w:rsid w:val="00CB2CD2"/>
    <w:rsid w:val="00CB2CF2"/>
    <w:rsid w:val="00CB312F"/>
    <w:rsid w:val="00CB31D1"/>
    <w:rsid w:val="00CB32FA"/>
    <w:rsid w:val="00CB34AA"/>
    <w:rsid w:val="00CB34E5"/>
    <w:rsid w:val="00CB3857"/>
    <w:rsid w:val="00CB393A"/>
    <w:rsid w:val="00CB3ABF"/>
    <w:rsid w:val="00CB3ED5"/>
    <w:rsid w:val="00CB3FD0"/>
    <w:rsid w:val="00CB42E1"/>
    <w:rsid w:val="00CB4635"/>
    <w:rsid w:val="00CB4679"/>
    <w:rsid w:val="00CB46D6"/>
    <w:rsid w:val="00CB476D"/>
    <w:rsid w:val="00CB4795"/>
    <w:rsid w:val="00CB4AE4"/>
    <w:rsid w:val="00CB5135"/>
    <w:rsid w:val="00CB560C"/>
    <w:rsid w:val="00CB56DA"/>
    <w:rsid w:val="00CB5981"/>
    <w:rsid w:val="00CB5D93"/>
    <w:rsid w:val="00CB5F06"/>
    <w:rsid w:val="00CB5FC6"/>
    <w:rsid w:val="00CB606F"/>
    <w:rsid w:val="00CB6733"/>
    <w:rsid w:val="00CB6824"/>
    <w:rsid w:val="00CB6A15"/>
    <w:rsid w:val="00CB6E7B"/>
    <w:rsid w:val="00CB7096"/>
    <w:rsid w:val="00CB7132"/>
    <w:rsid w:val="00CB7147"/>
    <w:rsid w:val="00CB7498"/>
    <w:rsid w:val="00CB751D"/>
    <w:rsid w:val="00CB77BC"/>
    <w:rsid w:val="00CB7BDF"/>
    <w:rsid w:val="00CB7CCE"/>
    <w:rsid w:val="00CC0217"/>
    <w:rsid w:val="00CC052B"/>
    <w:rsid w:val="00CC082F"/>
    <w:rsid w:val="00CC098A"/>
    <w:rsid w:val="00CC0D8E"/>
    <w:rsid w:val="00CC0DB2"/>
    <w:rsid w:val="00CC127C"/>
    <w:rsid w:val="00CC19A6"/>
    <w:rsid w:val="00CC1B1B"/>
    <w:rsid w:val="00CC1CEE"/>
    <w:rsid w:val="00CC1E6B"/>
    <w:rsid w:val="00CC2223"/>
    <w:rsid w:val="00CC287D"/>
    <w:rsid w:val="00CC2A02"/>
    <w:rsid w:val="00CC2D42"/>
    <w:rsid w:val="00CC2DE9"/>
    <w:rsid w:val="00CC2EB9"/>
    <w:rsid w:val="00CC32DC"/>
    <w:rsid w:val="00CC3614"/>
    <w:rsid w:val="00CC388E"/>
    <w:rsid w:val="00CC3B32"/>
    <w:rsid w:val="00CC3B42"/>
    <w:rsid w:val="00CC3EE7"/>
    <w:rsid w:val="00CC43D7"/>
    <w:rsid w:val="00CC452B"/>
    <w:rsid w:val="00CC45AD"/>
    <w:rsid w:val="00CC49FF"/>
    <w:rsid w:val="00CC4FCE"/>
    <w:rsid w:val="00CC5058"/>
    <w:rsid w:val="00CC54AF"/>
    <w:rsid w:val="00CC5505"/>
    <w:rsid w:val="00CC551B"/>
    <w:rsid w:val="00CC56E9"/>
    <w:rsid w:val="00CC5ABF"/>
    <w:rsid w:val="00CC5B38"/>
    <w:rsid w:val="00CC5ED6"/>
    <w:rsid w:val="00CC5FD7"/>
    <w:rsid w:val="00CC6486"/>
    <w:rsid w:val="00CC679E"/>
    <w:rsid w:val="00CC698A"/>
    <w:rsid w:val="00CC69A9"/>
    <w:rsid w:val="00CC6E15"/>
    <w:rsid w:val="00CC7346"/>
    <w:rsid w:val="00CC765D"/>
    <w:rsid w:val="00CC7720"/>
    <w:rsid w:val="00CC7C06"/>
    <w:rsid w:val="00CC7C0A"/>
    <w:rsid w:val="00CC7CA0"/>
    <w:rsid w:val="00CC7E47"/>
    <w:rsid w:val="00CD019E"/>
    <w:rsid w:val="00CD02C9"/>
    <w:rsid w:val="00CD047E"/>
    <w:rsid w:val="00CD0730"/>
    <w:rsid w:val="00CD0794"/>
    <w:rsid w:val="00CD0C3E"/>
    <w:rsid w:val="00CD0C79"/>
    <w:rsid w:val="00CD0DE8"/>
    <w:rsid w:val="00CD0E19"/>
    <w:rsid w:val="00CD0E2F"/>
    <w:rsid w:val="00CD1220"/>
    <w:rsid w:val="00CD1701"/>
    <w:rsid w:val="00CD19B1"/>
    <w:rsid w:val="00CD1D3D"/>
    <w:rsid w:val="00CD1FD2"/>
    <w:rsid w:val="00CD231F"/>
    <w:rsid w:val="00CD25EF"/>
    <w:rsid w:val="00CD26E2"/>
    <w:rsid w:val="00CD2827"/>
    <w:rsid w:val="00CD2BA0"/>
    <w:rsid w:val="00CD2D9F"/>
    <w:rsid w:val="00CD2E11"/>
    <w:rsid w:val="00CD2FDA"/>
    <w:rsid w:val="00CD3408"/>
    <w:rsid w:val="00CD340C"/>
    <w:rsid w:val="00CD342F"/>
    <w:rsid w:val="00CD34EA"/>
    <w:rsid w:val="00CD36FD"/>
    <w:rsid w:val="00CD4061"/>
    <w:rsid w:val="00CD413E"/>
    <w:rsid w:val="00CD4626"/>
    <w:rsid w:val="00CD4920"/>
    <w:rsid w:val="00CD497F"/>
    <w:rsid w:val="00CD4A8E"/>
    <w:rsid w:val="00CD4CF1"/>
    <w:rsid w:val="00CD4D9C"/>
    <w:rsid w:val="00CD4F35"/>
    <w:rsid w:val="00CD534F"/>
    <w:rsid w:val="00CD5ACC"/>
    <w:rsid w:val="00CD5C23"/>
    <w:rsid w:val="00CD5E61"/>
    <w:rsid w:val="00CD5F01"/>
    <w:rsid w:val="00CD5FC3"/>
    <w:rsid w:val="00CD60D5"/>
    <w:rsid w:val="00CD6298"/>
    <w:rsid w:val="00CD648E"/>
    <w:rsid w:val="00CD64A7"/>
    <w:rsid w:val="00CD6871"/>
    <w:rsid w:val="00CD6F92"/>
    <w:rsid w:val="00CD776F"/>
    <w:rsid w:val="00CD77BE"/>
    <w:rsid w:val="00CE003D"/>
    <w:rsid w:val="00CE038F"/>
    <w:rsid w:val="00CE0563"/>
    <w:rsid w:val="00CE06AE"/>
    <w:rsid w:val="00CE073F"/>
    <w:rsid w:val="00CE0AD8"/>
    <w:rsid w:val="00CE0C52"/>
    <w:rsid w:val="00CE0D89"/>
    <w:rsid w:val="00CE0E7C"/>
    <w:rsid w:val="00CE15E9"/>
    <w:rsid w:val="00CE18B7"/>
    <w:rsid w:val="00CE1C5F"/>
    <w:rsid w:val="00CE1C62"/>
    <w:rsid w:val="00CE1D18"/>
    <w:rsid w:val="00CE1F2B"/>
    <w:rsid w:val="00CE2646"/>
    <w:rsid w:val="00CE27CB"/>
    <w:rsid w:val="00CE2B2B"/>
    <w:rsid w:val="00CE2C44"/>
    <w:rsid w:val="00CE2CFC"/>
    <w:rsid w:val="00CE324F"/>
    <w:rsid w:val="00CE3251"/>
    <w:rsid w:val="00CE3A62"/>
    <w:rsid w:val="00CE3BDC"/>
    <w:rsid w:val="00CE3D11"/>
    <w:rsid w:val="00CE4058"/>
    <w:rsid w:val="00CE40CC"/>
    <w:rsid w:val="00CE40CE"/>
    <w:rsid w:val="00CE41E6"/>
    <w:rsid w:val="00CE4B46"/>
    <w:rsid w:val="00CE4CCB"/>
    <w:rsid w:val="00CE4F5E"/>
    <w:rsid w:val="00CE4FE4"/>
    <w:rsid w:val="00CE5012"/>
    <w:rsid w:val="00CE51CD"/>
    <w:rsid w:val="00CE5657"/>
    <w:rsid w:val="00CE5C57"/>
    <w:rsid w:val="00CE6B55"/>
    <w:rsid w:val="00CE6C88"/>
    <w:rsid w:val="00CE78D9"/>
    <w:rsid w:val="00CE790A"/>
    <w:rsid w:val="00CE7AB0"/>
    <w:rsid w:val="00CF07F2"/>
    <w:rsid w:val="00CF0FCB"/>
    <w:rsid w:val="00CF126C"/>
    <w:rsid w:val="00CF129E"/>
    <w:rsid w:val="00CF1DCD"/>
    <w:rsid w:val="00CF2613"/>
    <w:rsid w:val="00CF2AD8"/>
    <w:rsid w:val="00CF2BB8"/>
    <w:rsid w:val="00CF2F3B"/>
    <w:rsid w:val="00CF32CA"/>
    <w:rsid w:val="00CF39B5"/>
    <w:rsid w:val="00CF3AEF"/>
    <w:rsid w:val="00CF3C6F"/>
    <w:rsid w:val="00CF4127"/>
    <w:rsid w:val="00CF4605"/>
    <w:rsid w:val="00CF46AC"/>
    <w:rsid w:val="00CF4704"/>
    <w:rsid w:val="00CF4F98"/>
    <w:rsid w:val="00CF5328"/>
    <w:rsid w:val="00CF53C6"/>
    <w:rsid w:val="00CF5492"/>
    <w:rsid w:val="00CF5612"/>
    <w:rsid w:val="00CF5658"/>
    <w:rsid w:val="00CF5855"/>
    <w:rsid w:val="00CF5A32"/>
    <w:rsid w:val="00CF6062"/>
    <w:rsid w:val="00CF638D"/>
    <w:rsid w:val="00CF64BB"/>
    <w:rsid w:val="00CF6581"/>
    <w:rsid w:val="00CF6E8F"/>
    <w:rsid w:val="00CF6ECA"/>
    <w:rsid w:val="00CF6F04"/>
    <w:rsid w:val="00CF70B2"/>
    <w:rsid w:val="00CF7161"/>
    <w:rsid w:val="00CF718F"/>
    <w:rsid w:val="00CF7277"/>
    <w:rsid w:val="00CF72BD"/>
    <w:rsid w:val="00CF72E9"/>
    <w:rsid w:val="00CF7400"/>
    <w:rsid w:val="00CF74E8"/>
    <w:rsid w:val="00CF7715"/>
    <w:rsid w:val="00CF7760"/>
    <w:rsid w:val="00CF7C57"/>
    <w:rsid w:val="00D002A2"/>
    <w:rsid w:val="00D003DD"/>
    <w:rsid w:val="00D00899"/>
    <w:rsid w:val="00D00BB8"/>
    <w:rsid w:val="00D00E7E"/>
    <w:rsid w:val="00D01018"/>
    <w:rsid w:val="00D012CD"/>
    <w:rsid w:val="00D01485"/>
    <w:rsid w:val="00D01729"/>
    <w:rsid w:val="00D01F9E"/>
    <w:rsid w:val="00D01FB2"/>
    <w:rsid w:val="00D01FEC"/>
    <w:rsid w:val="00D0209D"/>
    <w:rsid w:val="00D02440"/>
    <w:rsid w:val="00D02869"/>
    <w:rsid w:val="00D02870"/>
    <w:rsid w:val="00D02AC9"/>
    <w:rsid w:val="00D02D42"/>
    <w:rsid w:val="00D03030"/>
    <w:rsid w:val="00D03164"/>
    <w:rsid w:val="00D0345F"/>
    <w:rsid w:val="00D0378A"/>
    <w:rsid w:val="00D03D86"/>
    <w:rsid w:val="00D03FBD"/>
    <w:rsid w:val="00D04127"/>
    <w:rsid w:val="00D04590"/>
    <w:rsid w:val="00D04854"/>
    <w:rsid w:val="00D04961"/>
    <w:rsid w:val="00D04F54"/>
    <w:rsid w:val="00D04FCF"/>
    <w:rsid w:val="00D0547F"/>
    <w:rsid w:val="00D05534"/>
    <w:rsid w:val="00D05835"/>
    <w:rsid w:val="00D05C08"/>
    <w:rsid w:val="00D05C87"/>
    <w:rsid w:val="00D05C8B"/>
    <w:rsid w:val="00D06075"/>
    <w:rsid w:val="00D06200"/>
    <w:rsid w:val="00D062F3"/>
    <w:rsid w:val="00D0630B"/>
    <w:rsid w:val="00D06712"/>
    <w:rsid w:val="00D067E6"/>
    <w:rsid w:val="00D069B7"/>
    <w:rsid w:val="00D06A58"/>
    <w:rsid w:val="00D06B19"/>
    <w:rsid w:val="00D06F0E"/>
    <w:rsid w:val="00D07082"/>
    <w:rsid w:val="00D072C2"/>
    <w:rsid w:val="00D072D1"/>
    <w:rsid w:val="00D075CB"/>
    <w:rsid w:val="00D079B8"/>
    <w:rsid w:val="00D07D04"/>
    <w:rsid w:val="00D07DFE"/>
    <w:rsid w:val="00D07E3B"/>
    <w:rsid w:val="00D10304"/>
    <w:rsid w:val="00D10634"/>
    <w:rsid w:val="00D106EF"/>
    <w:rsid w:val="00D10A2B"/>
    <w:rsid w:val="00D10ADB"/>
    <w:rsid w:val="00D10B18"/>
    <w:rsid w:val="00D10B97"/>
    <w:rsid w:val="00D10CA9"/>
    <w:rsid w:val="00D10FAC"/>
    <w:rsid w:val="00D11531"/>
    <w:rsid w:val="00D11719"/>
    <w:rsid w:val="00D12083"/>
    <w:rsid w:val="00D1270F"/>
    <w:rsid w:val="00D12E4A"/>
    <w:rsid w:val="00D12ED5"/>
    <w:rsid w:val="00D13040"/>
    <w:rsid w:val="00D13B25"/>
    <w:rsid w:val="00D13C36"/>
    <w:rsid w:val="00D13F6E"/>
    <w:rsid w:val="00D14005"/>
    <w:rsid w:val="00D1418E"/>
    <w:rsid w:val="00D14F88"/>
    <w:rsid w:val="00D14FFE"/>
    <w:rsid w:val="00D1508C"/>
    <w:rsid w:val="00D152EB"/>
    <w:rsid w:val="00D155E9"/>
    <w:rsid w:val="00D1597B"/>
    <w:rsid w:val="00D15D4B"/>
    <w:rsid w:val="00D15F8D"/>
    <w:rsid w:val="00D162CE"/>
    <w:rsid w:val="00D1642D"/>
    <w:rsid w:val="00D16433"/>
    <w:rsid w:val="00D165FC"/>
    <w:rsid w:val="00D168CE"/>
    <w:rsid w:val="00D16AB2"/>
    <w:rsid w:val="00D16DD7"/>
    <w:rsid w:val="00D16F0A"/>
    <w:rsid w:val="00D174CE"/>
    <w:rsid w:val="00D17524"/>
    <w:rsid w:val="00D178DF"/>
    <w:rsid w:val="00D17BA4"/>
    <w:rsid w:val="00D17E93"/>
    <w:rsid w:val="00D17EE6"/>
    <w:rsid w:val="00D20041"/>
    <w:rsid w:val="00D20207"/>
    <w:rsid w:val="00D205AA"/>
    <w:rsid w:val="00D20B3B"/>
    <w:rsid w:val="00D20B5D"/>
    <w:rsid w:val="00D20B66"/>
    <w:rsid w:val="00D20C52"/>
    <w:rsid w:val="00D20DB4"/>
    <w:rsid w:val="00D20EA8"/>
    <w:rsid w:val="00D20F56"/>
    <w:rsid w:val="00D20FA3"/>
    <w:rsid w:val="00D213BB"/>
    <w:rsid w:val="00D21751"/>
    <w:rsid w:val="00D21E60"/>
    <w:rsid w:val="00D21EAD"/>
    <w:rsid w:val="00D21F2C"/>
    <w:rsid w:val="00D22170"/>
    <w:rsid w:val="00D22298"/>
    <w:rsid w:val="00D222FD"/>
    <w:rsid w:val="00D22522"/>
    <w:rsid w:val="00D22546"/>
    <w:rsid w:val="00D22B2D"/>
    <w:rsid w:val="00D22D91"/>
    <w:rsid w:val="00D22E27"/>
    <w:rsid w:val="00D22E48"/>
    <w:rsid w:val="00D22ECF"/>
    <w:rsid w:val="00D23146"/>
    <w:rsid w:val="00D236B2"/>
    <w:rsid w:val="00D23769"/>
    <w:rsid w:val="00D23AC2"/>
    <w:rsid w:val="00D23CBA"/>
    <w:rsid w:val="00D24317"/>
    <w:rsid w:val="00D2469B"/>
    <w:rsid w:val="00D246C1"/>
    <w:rsid w:val="00D24739"/>
    <w:rsid w:val="00D24FA4"/>
    <w:rsid w:val="00D25038"/>
    <w:rsid w:val="00D25685"/>
    <w:rsid w:val="00D2568D"/>
    <w:rsid w:val="00D25773"/>
    <w:rsid w:val="00D25F94"/>
    <w:rsid w:val="00D261AA"/>
    <w:rsid w:val="00D26235"/>
    <w:rsid w:val="00D26952"/>
    <w:rsid w:val="00D269D1"/>
    <w:rsid w:val="00D26A50"/>
    <w:rsid w:val="00D26C20"/>
    <w:rsid w:val="00D26E02"/>
    <w:rsid w:val="00D270EF"/>
    <w:rsid w:val="00D27129"/>
    <w:rsid w:val="00D2760B"/>
    <w:rsid w:val="00D27A60"/>
    <w:rsid w:val="00D27B28"/>
    <w:rsid w:val="00D27C5A"/>
    <w:rsid w:val="00D30199"/>
    <w:rsid w:val="00D309A9"/>
    <w:rsid w:val="00D30A91"/>
    <w:rsid w:val="00D30FC9"/>
    <w:rsid w:val="00D31005"/>
    <w:rsid w:val="00D31020"/>
    <w:rsid w:val="00D31672"/>
    <w:rsid w:val="00D316B4"/>
    <w:rsid w:val="00D317B2"/>
    <w:rsid w:val="00D31912"/>
    <w:rsid w:val="00D31C95"/>
    <w:rsid w:val="00D31FA1"/>
    <w:rsid w:val="00D320C9"/>
    <w:rsid w:val="00D32477"/>
    <w:rsid w:val="00D32B2F"/>
    <w:rsid w:val="00D32F61"/>
    <w:rsid w:val="00D332F6"/>
    <w:rsid w:val="00D33B4B"/>
    <w:rsid w:val="00D33BBD"/>
    <w:rsid w:val="00D33BEA"/>
    <w:rsid w:val="00D3447D"/>
    <w:rsid w:val="00D3482E"/>
    <w:rsid w:val="00D3487C"/>
    <w:rsid w:val="00D34A2E"/>
    <w:rsid w:val="00D3526B"/>
    <w:rsid w:val="00D35364"/>
    <w:rsid w:val="00D353EF"/>
    <w:rsid w:val="00D35413"/>
    <w:rsid w:val="00D35640"/>
    <w:rsid w:val="00D35658"/>
    <w:rsid w:val="00D359C8"/>
    <w:rsid w:val="00D359D4"/>
    <w:rsid w:val="00D35B84"/>
    <w:rsid w:val="00D35FF4"/>
    <w:rsid w:val="00D361E8"/>
    <w:rsid w:val="00D362D6"/>
    <w:rsid w:val="00D36377"/>
    <w:rsid w:val="00D364DB"/>
    <w:rsid w:val="00D36735"/>
    <w:rsid w:val="00D36AF7"/>
    <w:rsid w:val="00D371FF"/>
    <w:rsid w:val="00D37354"/>
    <w:rsid w:val="00D3749F"/>
    <w:rsid w:val="00D400C9"/>
    <w:rsid w:val="00D402A4"/>
    <w:rsid w:val="00D40697"/>
    <w:rsid w:val="00D407E9"/>
    <w:rsid w:val="00D41BA5"/>
    <w:rsid w:val="00D41D4B"/>
    <w:rsid w:val="00D41EDD"/>
    <w:rsid w:val="00D42059"/>
    <w:rsid w:val="00D42278"/>
    <w:rsid w:val="00D422E1"/>
    <w:rsid w:val="00D42B6C"/>
    <w:rsid w:val="00D42D4C"/>
    <w:rsid w:val="00D42FD8"/>
    <w:rsid w:val="00D4331A"/>
    <w:rsid w:val="00D43856"/>
    <w:rsid w:val="00D43A37"/>
    <w:rsid w:val="00D43BE4"/>
    <w:rsid w:val="00D43CB8"/>
    <w:rsid w:val="00D43CF5"/>
    <w:rsid w:val="00D43D5F"/>
    <w:rsid w:val="00D44CEF"/>
    <w:rsid w:val="00D44D93"/>
    <w:rsid w:val="00D44E39"/>
    <w:rsid w:val="00D44FFF"/>
    <w:rsid w:val="00D45062"/>
    <w:rsid w:val="00D458AF"/>
    <w:rsid w:val="00D45CB1"/>
    <w:rsid w:val="00D46054"/>
    <w:rsid w:val="00D460B6"/>
    <w:rsid w:val="00D462E5"/>
    <w:rsid w:val="00D46343"/>
    <w:rsid w:val="00D4673A"/>
    <w:rsid w:val="00D46868"/>
    <w:rsid w:val="00D469D5"/>
    <w:rsid w:val="00D46B49"/>
    <w:rsid w:val="00D46C5A"/>
    <w:rsid w:val="00D46CD7"/>
    <w:rsid w:val="00D46DE9"/>
    <w:rsid w:val="00D46E1D"/>
    <w:rsid w:val="00D4716F"/>
    <w:rsid w:val="00D471D6"/>
    <w:rsid w:val="00D47306"/>
    <w:rsid w:val="00D47774"/>
    <w:rsid w:val="00D477AA"/>
    <w:rsid w:val="00D47814"/>
    <w:rsid w:val="00D47D11"/>
    <w:rsid w:val="00D47D5F"/>
    <w:rsid w:val="00D47DA3"/>
    <w:rsid w:val="00D47E5B"/>
    <w:rsid w:val="00D47F38"/>
    <w:rsid w:val="00D50209"/>
    <w:rsid w:val="00D5041E"/>
    <w:rsid w:val="00D504CC"/>
    <w:rsid w:val="00D5064E"/>
    <w:rsid w:val="00D507A6"/>
    <w:rsid w:val="00D50C5C"/>
    <w:rsid w:val="00D50D81"/>
    <w:rsid w:val="00D5104F"/>
    <w:rsid w:val="00D512E2"/>
    <w:rsid w:val="00D5178B"/>
    <w:rsid w:val="00D51902"/>
    <w:rsid w:val="00D521D7"/>
    <w:rsid w:val="00D5242C"/>
    <w:rsid w:val="00D525C0"/>
    <w:rsid w:val="00D52917"/>
    <w:rsid w:val="00D52A23"/>
    <w:rsid w:val="00D52BDF"/>
    <w:rsid w:val="00D52DE0"/>
    <w:rsid w:val="00D530FA"/>
    <w:rsid w:val="00D5319F"/>
    <w:rsid w:val="00D539D0"/>
    <w:rsid w:val="00D53A86"/>
    <w:rsid w:val="00D540EC"/>
    <w:rsid w:val="00D542F3"/>
    <w:rsid w:val="00D54535"/>
    <w:rsid w:val="00D5458C"/>
    <w:rsid w:val="00D5476C"/>
    <w:rsid w:val="00D54D38"/>
    <w:rsid w:val="00D55005"/>
    <w:rsid w:val="00D5515E"/>
    <w:rsid w:val="00D551F1"/>
    <w:rsid w:val="00D554D1"/>
    <w:rsid w:val="00D5555C"/>
    <w:rsid w:val="00D55A50"/>
    <w:rsid w:val="00D55E3A"/>
    <w:rsid w:val="00D55F93"/>
    <w:rsid w:val="00D574BF"/>
    <w:rsid w:val="00D5769F"/>
    <w:rsid w:val="00D57B43"/>
    <w:rsid w:val="00D57D96"/>
    <w:rsid w:val="00D60847"/>
    <w:rsid w:val="00D609DD"/>
    <w:rsid w:val="00D60B13"/>
    <w:rsid w:val="00D60C34"/>
    <w:rsid w:val="00D60C45"/>
    <w:rsid w:val="00D61BC6"/>
    <w:rsid w:val="00D62034"/>
    <w:rsid w:val="00D620E8"/>
    <w:rsid w:val="00D624B3"/>
    <w:rsid w:val="00D624CC"/>
    <w:rsid w:val="00D624F2"/>
    <w:rsid w:val="00D62C54"/>
    <w:rsid w:val="00D630DC"/>
    <w:rsid w:val="00D6326C"/>
    <w:rsid w:val="00D63790"/>
    <w:rsid w:val="00D63CFB"/>
    <w:rsid w:val="00D63DB3"/>
    <w:rsid w:val="00D6410F"/>
    <w:rsid w:val="00D64397"/>
    <w:rsid w:val="00D64684"/>
    <w:rsid w:val="00D64BF0"/>
    <w:rsid w:val="00D64C75"/>
    <w:rsid w:val="00D6502F"/>
    <w:rsid w:val="00D65425"/>
    <w:rsid w:val="00D655F1"/>
    <w:rsid w:val="00D65681"/>
    <w:rsid w:val="00D658AA"/>
    <w:rsid w:val="00D6593C"/>
    <w:rsid w:val="00D65A2A"/>
    <w:rsid w:val="00D65CFD"/>
    <w:rsid w:val="00D65E69"/>
    <w:rsid w:val="00D6605F"/>
    <w:rsid w:val="00D667EE"/>
    <w:rsid w:val="00D66D1A"/>
    <w:rsid w:val="00D66D60"/>
    <w:rsid w:val="00D66E0E"/>
    <w:rsid w:val="00D67195"/>
    <w:rsid w:val="00D67740"/>
    <w:rsid w:val="00D67994"/>
    <w:rsid w:val="00D67B97"/>
    <w:rsid w:val="00D67EF9"/>
    <w:rsid w:val="00D70639"/>
    <w:rsid w:val="00D70690"/>
    <w:rsid w:val="00D708D1"/>
    <w:rsid w:val="00D70B38"/>
    <w:rsid w:val="00D70C8D"/>
    <w:rsid w:val="00D7100B"/>
    <w:rsid w:val="00D711BC"/>
    <w:rsid w:val="00D713AB"/>
    <w:rsid w:val="00D713E0"/>
    <w:rsid w:val="00D71BAB"/>
    <w:rsid w:val="00D71C0B"/>
    <w:rsid w:val="00D71F83"/>
    <w:rsid w:val="00D721F0"/>
    <w:rsid w:val="00D72217"/>
    <w:rsid w:val="00D7237C"/>
    <w:rsid w:val="00D72524"/>
    <w:rsid w:val="00D7286F"/>
    <w:rsid w:val="00D7311E"/>
    <w:rsid w:val="00D7381F"/>
    <w:rsid w:val="00D739EA"/>
    <w:rsid w:val="00D73BB9"/>
    <w:rsid w:val="00D73CA3"/>
    <w:rsid w:val="00D73EC5"/>
    <w:rsid w:val="00D744F1"/>
    <w:rsid w:val="00D747AB"/>
    <w:rsid w:val="00D74908"/>
    <w:rsid w:val="00D74CCB"/>
    <w:rsid w:val="00D7533C"/>
    <w:rsid w:val="00D75388"/>
    <w:rsid w:val="00D753B8"/>
    <w:rsid w:val="00D759B9"/>
    <w:rsid w:val="00D75A17"/>
    <w:rsid w:val="00D75AF5"/>
    <w:rsid w:val="00D75F75"/>
    <w:rsid w:val="00D768B9"/>
    <w:rsid w:val="00D76F82"/>
    <w:rsid w:val="00D771EB"/>
    <w:rsid w:val="00D7733F"/>
    <w:rsid w:val="00D80869"/>
    <w:rsid w:val="00D80DE1"/>
    <w:rsid w:val="00D81201"/>
    <w:rsid w:val="00D81352"/>
    <w:rsid w:val="00D81628"/>
    <w:rsid w:val="00D8187E"/>
    <w:rsid w:val="00D81947"/>
    <w:rsid w:val="00D81A05"/>
    <w:rsid w:val="00D81A36"/>
    <w:rsid w:val="00D81B3F"/>
    <w:rsid w:val="00D81B91"/>
    <w:rsid w:val="00D81E4C"/>
    <w:rsid w:val="00D82013"/>
    <w:rsid w:val="00D822A6"/>
    <w:rsid w:val="00D822C7"/>
    <w:rsid w:val="00D826EE"/>
    <w:rsid w:val="00D82B78"/>
    <w:rsid w:val="00D82BF7"/>
    <w:rsid w:val="00D83552"/>
    <w:rsid w:val="00D83761"/>
    <w:rsid w:val="00D83F12"/>
    <w:rsid w:val="00D84062"/>
    <w:rsid w:val="00D840BF"/>
    <w:rsid w:val="00D84564"/>
    <w:rsid w:val="00D848D1"/>
    <w:rsid w:val="00D851C1"/>
    <w:rsid w:val="00D85515"/>
    <w:rsid w:val="00D85867"/>
    <w:rsid w:val="00D85C64"/>
    <w:rsid w:val="00D85C6A"/>
    <w:rsid w:val="00D8613C"/>
    <w:rsid w:val="00D8634C"/>
    <w:rsid w:val="00D8636B"/>
    <w:rsid w:val="00D8642D"/>
    <w:rsid w:val="00D865B0"/>
    <w:rsid w:val="00D86A1B"/>
    <w:rsid w:val="00D86E31"/>
    <w:rsid w:val="00D86EBD"/>
    <w:rsid w:val="00D870D3"/>
    <w:rsid w:val="00D870E8"/>
    <w:rsid w:val="00D8722B"/>
    <w:rsid w:val="00D8729D"/>
    <w:rsid w:val="00D872FE"/>
    <w:rsid w:val="00D873C3"/>
    <w:rsid w:val="00D8794A"/>
    <w:rsid w:val="00D902C6"/>
    <w:rsid w:val="00D9050A"/>
    <w:rsid w:val="00D90765"/>
    <w:rsid w:val="00D90A18"/>
    <w:rsid w:val="00D90A26"/>
    <w:rsid w:val="00D90A89"/>
    <w:rsid w:val="00D90B6E"/>
    <w:rsid w:val="00D90C52"/>
    <w:rsid w:val="00D90CA4"/>
    <w:rsid w:val="00D90D7D"/>
    <w:rsid w:val="00D90DA8"/>
    <w:rsid w:val="00D911CE"/>
    <w:rsid w:val="00D9125B"/>
    <w:rsid w:val="00D91294"/>
    <w:rsid w:val="00D91C48"/>
    <w:rsid w:val="00D91C4F"/>
    <w:rsid w:val="00D91CCC"/>
    <w:rsid w:val="00D91CD1"/>
    <w:rsid w:val="00D91D84"/>
    <w:rsid w:val="00D92141"/>
    <w:rsid w:val="00D92C13"/>
    <w:rsid w:val="00D93063"/>
    <w:rsid w:val="00D93BD3"/>
    <w:rsid w:val="00D93C5D"/>
    <w:rsid w:val="00D93E73"/>
    <w:rsid w:val="00D93F16"/>
    <w:rsid w:val="00D93F4D"/>
    <w:rsid w:val="00D93F9C"/>
    <w:rsid w:val="00D93FAD"/>
    <w:rsid w:val="00D940A2"/>
    <w:rsid w:val="00D9414F"/>
    <w:rsid w:val="00D94542"/>
    <w:rsid w:val="00D9460D"/>
    <w:rsid w:val="00D94685"/>
    <w:rsid w:val="00D94765"/>
    <w:rsid w:val="00D95178"/>
    <w:rsid w:val="00D952C3"/>
    <w:rsid w:val="00D954A7"/>
    <w:rsid w:val="00D956DA"/>
    <w:rsid w:val="00D956F4"/>
    <w:rsid w:val="00D95BA3"/>
    <w:rsid w:val="00D95FCD"/>
    <w:rsid w:val="00D96469"/>
    <w:rsid w:val="00D9753D"/>
    <w:rsid w:val="00D97577"/>
    <w:rsid w:val="00D979CA"/>
    <w:rsid w:val="00D97AD7"/>
    <w:rsid w:val="00D97B84"/>
    <w:rsid w:val="00D97C90"/>
    <w:rsid w:val="00D97E17"/>
    <w:rsid w:val="00D97EDA"/>
    <w:rsid w:val="00D97FD4"/>
    <w:rsid w:val="00DA0049"/>
    <w:rsid w:val="00DA06ED"/>
    <w:rsid w:val="00DA09EB"/>
    <w:rsid w:val="00DA0AC3"/>
    <w:rsid w:val="00DA0D3C"/>
    <w:rsid w:val="00DA0E45"/>
    <w:rsid w:val="00DA1036"/>
    <w:rsid w:val="00DA10F5"/>
    <w:rsid w:val="00DA156E"/>
    <w:rsid w:val="00DA158C"/>
    <w:rsid w:val="00DA1665"/>
    <w:rsid w:val="00DA168E"/>
    <w:rsid w:val="00DA1B8E"/>
    <w:rsid w:val="00DA24A0"/>
    <w:rsid w:val="00DA2720"/>
    <w:rsid w:val="00DA279E"/>
    <w:rsid w:val="00DA27F5"/>
    <w:rsid w:val="00DA3020"/>
    <w:rsid w:val="00DA3496"/>
    <w:rsid w:val="00DA3BF2"/>
    <w:rsid w:val="00DA3DF9"/>
    <w:rsid w:val="00DA42DC"/>
    <w:rsid w:val="00DA468A"/>
    <w:rsid w:val="00DA477A"/>
    <w:rsid w:val="00DA4790"/>
    <w:rsid w:val="00DA48D8"/>
    <w:rsid w:val="00DA491E"/>
    <w:rsid w:val="00DA4A66"/>
    <w:rsid w:val="00DA4A68"/>
    <w:rsid w:val="00DA5AE7"/>
    <w:rsid w:val="00DA5C71"/>
    <w:rsid w:val="00DA617B"/>
    <w:rsid w:val="00DA62B4"/>
    <w:rsid w:val="00DA634C"/>
    <w:rsid w:val="00DA6789"/>
    <w:rsid w:val="00DA6945"/>
    <w:rsid w:val="00DA6D14"/>
    <w:rsid w:val="00DA6DEA"/>
    <w:rsid w:val="00DA7213"/>
    <w:rsid w:val="00DA76A1"/>
    <w:rsid w:val="00DA77F1"/>
    <w:rsid w:val="00DA77F5"/>
    <w:rsid w:val="00DB01E0"/>
    <w:rsid w:val="00DB073C"/>
    <w:rsid w:val="00DB0B6C"/>
    <w:rsid w:val="00DB0DB6"/>
    <w:rsid w:val="00DB0F46"/>
    <w:rsid w:val="00DB102C"/>
    <w:rsid w:val="00DB106B"/>
    <w:rsid w:val="00DB17EA"/>
    <w:rsid w:val="00DB20E2"/>
    <w:rsid w:val="00DB2928"/>
    <w:rsid w:val="00DB2BBF"/>
    <w:rsid w:val="00DB2D21"/>
    <w:rsid w:val="00DB3159"/>
    <w:rsid w:val="00DB36DA"/>
    <w:rsid w:val="00DB37F0"/>
    <w:rsid w:val="00DB3BA5"/>
    <w:rsid w:val="00DB414C"/>
    <w:rsid w:val="00DB47D7"/>
    <w:rsid w:val="00DB49C1"/>
    <w:rsid w:val="00DB4AA9"/>
    <w:rsid w:val="00DB4EDE"/>
    <w:rsid w:val="00DB5116"/>
    <w:rsid w:val="00DB53F5"/>
    <w:rsid w:val="00DB5687"/>
    <w:rsid w:val="00DB5B77"/>
    <w:rsid w:val="00DB5CD3"/>
    <w:rsid w:val="00DB5F13"/>
    <w:rsid w:val="00DB604C"/>
    <w:rsid w:val="00DB61F7"/>
    <w:rsid w:val="00DB625A"/>
    <w:rsid w:val="00DB637E"/>
    <w:rsid w:val="00DB63DF"/>
    <w:rsid w:val="00DB6559"/>
    <w:rsid w:val="00DB656A"/>
    <w:rsid w:val="00DB6B1E"/>
    <w:rsid w:val="00DB6B59"/>
    <w:rsid w:val="00DB6BB8"/>
    <w:rsid w:val="00DB6DA5"/>
    <w:rsid w:val="00DB7710"/>
    <w:rsid w:val="00DC0030"/>
    <w:rsid w:val="00DC01E9"/>
    <w:rsid w:val="00DC026F"/>
    <w:rsid w:val="00DC065B"/>
    <w:rsid w:val="00DC07A0"/>
    <w:rsid w:val="00DC0840"/>
    <w:rsid w:val="00DC08F7"/>
    <w:rsid w:val="00DC0916"/>
    <w:rsid w:val="00DC0929"/>
    <w:rsid w:val="00DC0B3A"/>
    <w:rsid w:val="00DC0EA9"/>
    <w:rsid w:val="00DC0F68"/>
    <w:rsid w:val="00DC1269"/>
    <w:rsid w:val="00DC1925"/>
    <w:rsid w:val="00DC1ED8"/>
    <w:rsid w:val="00DC2482"/>
    <w:rsid w:val="00DC2662"/>
    <w:rsid w:val="00DC29FE"/>
    <w:rsid w:val="00DC2AF0"/>
    <w:rsid w:val="00DC33D8"/>
    <w:rsid w:val="00DC34DF"/>
    <w:rsid w:val="00DC36BB"/>
    <w:rsid w:val="00DC3D84"/>
    <w:rsid w:val="00DC4646"/>
    <w:rsid w:val="00DC48F9"/>
    <w:rsid w:val="00DC496C"/>
    <w:rsid w:val="00DC4B33"/>
    <w:rsid w:val="00DC4B61"/>
    <w:rsid w:val="00DC4CBD"/>
    <w:rsid w:val="00DC56E3"/>
    <w:rsid w:val="00DC57F2"/>
    <w:rsid w:val="00DC5D91"/>
    <w:rsid w:val="00DC6236"/>
    <w:rsid w:val="00DC647C"/>
    <w:rsid w:val="00DC6738"/>
    <w:rsid w:val="00DC6900"/>
    <w:rsid w:val="00DC6C27"/>
    <w:rsid w:val="00DC6C8E"/>
    <w:rsid w:val="00DC6D92"/>
    <w:rsid w:val="00DC6FA0"/>
    <w:rsid w:val="00DC70C5"/>
    <w:rsid w:val="00DC70CC"/>
    <w:rsid w:val="00DC7226"/>
    <w:rsid w:val="00DC74ED"/>
    <w:rsid w:val="00DC7653"/>
    <w:rsid w:val="00DC76A1"/>
    <w:rsid w:val="00DC7715"/>
    <w:rsid w:val="00DC7900"/>
    <w:rsid w:val="00DC7C60"/>
    <w:rsid w:val="00DD00B8"/>
    <w:rsid w:val="00DD011A"/>
    <w:rsid w:val="00DD0484"/>
    <w:rsid w:val="00DD04E9"/>
    <w:rsid w:val="00DD05FE"/>
    <w:rsid w:val="00DD0811"/>
    <w:rsid w:val="00DD083A"/>
    <w:rsid w:val="00DD09ED"/>
    <w:rsid w:val="00DD0B85"/>
    <w:rsid w:val="00DD117B"/>
    <w:rsid w:val="00DD11AC"/>
    <w:rsid w:val="00DD1471"/>
    <w:rsid w:val="00DD14EA"/>
    <w:rsid w:val="00DD19F8"/>
    <w:rsid w:val="00DD1D68"/>
    <w:rsid w:val="00DD1DB8"/>
    <w:rsid w:val="00DD1E47"/>
    <w:rsid w:val="00DD26A5"/>
    <w:rsid w:val="00DD26D6"/>
    <w:rsid w:val="00DD29D6"/>
    <w:rsid w:val="00DD2B19"/>
    <w:rsid w:val="00DD2E45"/>
    <w:rsid w:val="00DD2FB3"/>
    <w:rsid w:val="00DD3CA4"/>
    <w:rsid w:val="00DD3CF4"/>
    <w:rsid w:val="00DD3D6A"/>
    <w:rsid w:val="00DD3EA7"/>
    <w:rsid w:val="00DD3F44"/>
    <w:rsid w:val="00DD3F85"/>
    <w:rsid w:val="00DD4125"/>
    <w:rsid w:val="00DD45A7"/>
    <w:rsid w:val="00DD4922"/>
    <w:rsid w:val="00DD495F"/>
    <w:rsid w:val="00DD4D2A"/>
    <w:rsid w:val="00DD5487"/>
    <w:rsid w:val="00DD54A7"/>
    <w:rsid w:val="00DD577B"/>
    <w:rsid w:val="00DD5A66"/>
    <w:rsid w:val="00DD5B70"/>
    <w:rsid w:val="00DD5B80"/>
    <w:rsid w:val="00DD5E5F"/>
    <w:rsid w:val="00DD60B5"/>
    <w:rsid w:val="00DD60D5"/>
    <w:rsid w:val="00DD6445"/>
    <w:rsid w:val="00DD6B02"/>
    <w:rsid w:val="00DD7F6C"/>
    <w:rsid w:val="00DE02CE"/>
    <w:rsid w:val="00DE0486"/>
    <w:rsid w:val="00DE04AD"/>
    <w:rsid w:val="00DE0514"/>
    <w:rsid w:val="00DE0731"/>
    <w:rsid w:val="00DE0779"/>
    <w:rsid w:val="00DE0986"/>
    <w:rsid w:val="00DE09D5"/>
    <w:rsid w:val="00DE0A31"/>
    <w:rsid w:val="00DE0B19"/>
    <w:rsid w:val="00DE0BF3"/>
    <w:rsid w:val="00DE11F3"/>
    <w:rsid w:val="00DE124C"/>
    <w:rsid w:val="00DE1425"/>
    <w:rsid w:val="00DE1647"/>
    <w:rsid w:val="00DE165C"/>
    <w:rsid w:val="00DE1665"/>
    <w:rsid w:val="00DE1A14"/>
    <w:rsid w:val="00DE1B5A"/>
    <w:rsid w:val="00DE1EFC"/>
    <w:rsid w:val="00DE1F43"/>
    <w:rsid w:val="00DE213A"/>
    <w:rsid w:val="00DE2179"/>
    <w:rsid w:val="00DE2400"/>
    <w:rsid w:val="00DE2470"/>
    <w:rsid w:val="00DE282A"/>
    <w:rsid w:val="00DE2D8D"/>
    <w:rsid w:val="00DE2F1E"/>
    <w:rsid w:val="00DE3162"/>
    <w:rsid w:val="00DE34EC"/>
    <w:rsid w:val="00DE3A1C"/>
    <w:rsid w:val="00DE40A7"/>
    <w:rsid w:val="00DE4173"/>
    <w:rsid w:val="00DE41D8"/>
    <w:rsid w:val="00DE4301"/>
    <w:rsid w:val="00DE4810"/>
    <w:rsid w:val="00DE4A8A"/>
    <w:rsid w:val="00DE4B4B"/>
    <w:rsid w:val="00DE4EA8"/>
    <w:rsid w:val="00DE4F4F"/>
    <w:rsid w:val="00DE5179"/>
    <w:rsid w:val="00DE5827"/>
    <w:rsid w:val="00DE590B"/>
    <w:rsid w:val="00DE594D"/>
    <w:rsid w:val="00DE5E27"/>
    <w:rsid w:val="00DE6282"/>
    <w:rsid w:val="00DE6757"/>
    <w:rsid w:val="00DE6BDD"/>
    <w:rsid w:val="00DE6C6E"/>
    <w:rsid w:val="00DE6E13"/>
    <w:rsid w:val="00DE7549"/>
    <w:rsid w:val="00DE7712"/>
    <w:rsid w:val="00DE782B"/>
    <w:rsid w:val="00DE7BDF"/>
    <w:rsid w:val="00DE7CB3"/>
    <w:rsid w:val="00DE7DE4"/>
    <w:rsid w:val="00DF014A"/>
    <w:rsid w:val="00DF03CC"/>
    <w:rsid w:val="00DF0914"/>
    <w:rsid w:val="00DF0DEB"/>
    <w:rsid w:val="00DF165C"/>
    <w:rsid w:val="00DF17A6"/>
    <w:rsid w:val="00DF1A2F"/>
    <w:rsid w:val="00DF1EE9"/>
    <w:rsid w:val="00DF1FDD"/>
    <w:rsid w:val="00DF239C"/>
    <w:rsid w:val="00DF24BB"/>
    <w:rsid w:val="00DF291C"/>
    <w:rsid w:val="00DF38A4"/>
    <w:rsid w:val="00DF3CFE"/>
    <w:rsid w:val="00DF3D68"/>
    <w:rsid w:val="00DF3F85"/>
    <w:rsid w:val="00DF41A7"/>
    <w:rsid w:val="00DF4612"/>
    <w:rsid w:val="00DF47F5"/>
    <w:rsid w:val="00DF488A"/>
    <w:rsid w:val="00DF49DC"/>
    <w:rsid w:val="00DF49E0"/>
    <w:rsid w:val="00DF49F1"/>
    <w:rsid w:val="00DF4D14"/>
    <w:rsid w:val="00DF4F3C"/>
    <w:rsid w:val="00DF5032"/>
    <w:rsid w:val="00DF5586"/>
    <w:rsid w:val="00DF568C"/>
    <w:rsid w:val="00DF58AC"/>
    <w:rsid w:val="00DF5A5C"/>
    <w:rsid w:val="00DF5B70"/>
    <w:rsid w:val="00DF5CB5"/>
    <w:rsid w:val="00DF5FC7"/>
    <w:rsid w:val="00DF698E"/>
    <w:rsid w:val="00DF73A8"/>
    <w:rsid w:val="00DF742D"/>
    <w:rsid w:val="00DF74F2"/>
    <w:rsid w:val="00DF7553"/>
    <w:rsid w:val="00DF777C"/>
    <w:rsid w:val="00DF7D2A"/>
    <w:rsid w:val="00E00036"/>
    <w:rsid w:val="00E000A6"/>
    <w:rsid w:val="00E00A89"/>
    <w:rsid w:val="00E00B78"/>
    <w:rsid w:val="00E00DEC"/>
    <w:rsid w:val="00E00F9C"/>
    <w:rsid w:val="00E01428"/>
    <w:rsid w:val="00E015E0"/>
    <w:rsid w:val="00E016FD"/>
    <w:rsid w:val="00E01711"/>
    <w:rsid w:val="00E0177B"/>
    <w:rsid w:val="00E01AD8"/>
    <w:rsid w:val="00E020D0"/>
    <w:rsid w:val="00E02722"/>
    <w:rsid w:val="00E0287C"/>
    <w:rsid w:val="00E02BD0"/>
    <w:rsid w:val="00E02E5D"/>
    <w:rsid w:val="00E02EE7"/>
    <w:rsid w:val="00E0302E"/>
    <w:rsid w:val="00E031C6"/>
    <w:rsid w:val="00E0360B"/>
    <w:rsid w:val="00E03686"/>
    <w:rsid w:val="00E03C85"/>
    <w:rsid w:val="00E04225"/>
    <w:rsid w:val="00E042A3"/>
    <w:rsid w:val="00E045DD"/>
    <w:rsid w:val="00E04644"/>
    <w:rsid w:val="00E047E3"/>
    <w:rsid w:val="00E04AA6"/>
    <w:rsid w:val="00E04AE6"/>
    <w:rsid w:val="00E04C71"/>
    <w:rsid w:val="00E050D2"/>
    <w:rsid w:val="00E05616"/>
    <w:rsid w:val="00E0561C"/>
    <w:rsid w:val="00E058F3"/>
    <w:rsid w:val="00E0598C"/>
    <w:rsid w:val="00E05C28"/>
    <w:rsid w:val="00E06061"/>
    <w:rsid w:val="00E06313"/>
    <w:rsid w:val="00E064D0"/>
    <w:rsid w:val="00E06A68"/>
    <w:rsid w:val="00E06CC9"/>
    <w:rsid w:val="00E070EF"/>
    <w:rsid w:val="00E07195"/>
    <w:rsid w:val="00E07965"/>
    <w:rsid w:val="00E0797A"/>
    <w:rsid w:val="00E07A0D"/>
    <w:rsid w:val="00E07B92"/>
    <w:rsid w:val="00E07CF7"/>
    <w:rsid w:val="00E07EEF"/>
    <w:rsid w:val="00E07F42"/>
    <w:rsid w:val="00E108D9"/>
    <w:rsid w:val="00E10902"/>
    <w:rsid w:val="00E1095D"/>
    <w:rsid w:val="00E10AC2"/>
    <w:rsid w:val="00E10E11"/>
    <w:rsid w:val="00E116F2"/>
    <w:rsid w:val="00E1172F"/>
    <w:rsid w:val="00E11AD8"/>
    <w:rsid w:val="00E11C51"/>
    <w:rsid w:val="00E11DE2"/>
    <w:rsid w:val="00E12413"/>
    <w:rsid w:val="00E1245C"/>
    <w:rsid w:val="00E1248D"/>
    <w:rsid w:val="00E12870"/>
    <w:rsid w:val="00E12F14"/>
    <w:rsid w:val="00E12F51"/>
    <w:rsid w:val="00E13152"/>
    <w:rsid w:val="00E132D3"/>
    <w:rsid w:val="00E132F0"/>
    <w:rsid w:val="00E13338"/>
    <w:rsid w:val="00E13413"/>
    <w:rsid w:val="00E138A7"/>
    <w:rsid w:val="00E13ED1"/>
    <w:rsid w:val="00E14231"/>
    <w:rsid w:val="00E14874"/>
    <w:rsid w:val="00E1498A"/>
    <w:rsid w:val="00E14C6D"/>
    <w:rsid w:val="00E14FAD"/>
    <w:rsid w:val="00E155FA"/>
    <w:rsid w:val="00E15A52"/>
    <w:rsid w:val="00E15AB6"/>
    <w:rsid w:val="00E15EDE"/>
    <w:rsid w:val="00E160F6"/>
    <w:rsid w:val="00E16116"/>
    <w:rsid w:val="00E16419"/>
    <w:rsid w:val="00E16447"/>
    <w:rsid w:val="00E1659C"/>
    <w:rsid w:val="00E165B2"/>
    <w:rsid w:val="00E165EB"/>
    <w:rsid w:val="00E16704"/>
    <w:rsid w:val="00E16851"/>
    <w:rsid w:val="00E16951"/>
    <w:rsid w:val="00E16970"/>
    <w:rsid w:val="00E16F3F"/>
    <w:rsid w:val="00E1782A"/>
    <w:rsid w:val="00E17DE5"/>
    <w:rsid w:val="00E20664"/>
    <w:rsid w:val="00E2082F"/>
    <w:rsid w:val="00E20CE9"/>
    <w:rsid w:val="00E20F45"/>
    <w:rsid w:val="00E2142A"/>
    <w:rsid w:val="00E221D5"/>
    <w:rsid w:val="00E223BB"/>
    <w:rsid w:val="00E224BB"/>
    <w:rsid w:val="00E22882"/>
    <w:rsid w:val="00E2288E"/>
    <w:rsid w:val="00E23113"/>
    <w:rsid w:val="00E2399E"/>
    <w:rsid w:val="00E239A8"/>
    <w:rsid w:val="00E23B94"/>
    <w:rsid w:val="00E23F3E"/>
    <w:rsid w:val="00E2425F"/>
    <w:rsid w:val="00E244A6"/>
    <w:rsid w:val="00E24558"/>
    <w:rsid w:val="00E24574"/>
    <w:rsid w:val="00E24A87"/>
    <w:rsid w:val="00E24B14"/>
    <w:rsid w:val="00E24B56"/>
    <w:rsid w:val="00E24CAD"/>
    <w:rsid w:val="00E24E13"/>
    <w:rsid w:val="00E25246"/>
    <w:rsid w:val="00E257A6"/>
    <w:rsid w:val="00E25D39"/>
    <w:rsid w:val="00E25E94"/>
    <w:rsid w:val="00E2614F"/>
    <w:rsid w:val="00E266B9"/>
    <w:rsid w:val="00E26D36"/>
    <w:rsid w:val="00E26D67"/>
    <w:rsid w:val="00E26E73"/>
    <w:rsid w:val="00E27661"/>
    <w:rsid w:val="00E27A02"/>
    <w:rsid w:val="00E30524"/>
    <w:rsid w:val="00E30546"/>
    <w:rsid w:val="00E30CD3"/>
    <w:rsid w:val="00E30D0E"/>
    <w:rsid w:val="00E310F4"/>
    <w:rsid w:val="00E31216"/>
    <w:rsid w:val="00E3140C"/>
    <w:rsid w:val="00E316A5"/>
    <w:rsid w:val="00E31DB5"/>
    <w:rsid w:val="00E32296"/>
    <w:rsid w:val="00E32385"/>
    <w:rsid w:val="00E325BE"/>
    <w:rsid w:val="00E32C0C"/>
    <w:rsid w:val="00E32D5C"/>
    <w:rsid w:val="00E333AD"/>
    <w:rsid w:val="00E33442"/>
    <w:rsid w:val="00E3372F"/>
    <w:rsid w:val="00E33BF3"/>
    <w:rsid w:val="00E33EF9"/>
    <w:rsid w:val="00E33F5B"/>
    <w:rsid w:val="00E340CB"/>
    <w:rsid w:val="00E34337"/>
    <w:rsid w:val="00E3438B"/>
    <w:rsid w:val="00E345DB"/>
    <w:rsid w:val="00E3488B"/>
    <w:rsid w:val="00E34C36"/>
    <w:rsid w:val="00E34CE8"/>
    <w:rsid w:val="00E35017"/>
    <w:rsid w:val="00E351EB"/>
    <w:rsid w:val="00E35516"/>
    <w:rsid w:val="00E35889"/>
    <w:rsid w:val="00E35915"/>
    <w:rsid w:val="00E35991"/>
    <w:rsid w:val="00E35ABB"/>
    <w:rsid w:val="00E35B66"/>
    <w:rsid w:val="00E35D55"/>
    <w:rsid w:val="00E36836"/>
    <w:rsid w:val="00E36A59"/>
    <w:rsid w:val="00E36B8B"/>
    <w:rsid w:val="00E36C11"/>
    <w:rsid w:val="00E372EF"/>
    <w:rsid w:val="00E37314"/>
    <w:rsid w:val="00E37533"/>
    <w:rsid w:val="00E37637"/>
    <w:rsid w:val="00E376A9"/>
    <w:rsid w:val="00E376D0"/>
    <w:rsid w:val="00E4015B"/>
    <w:rsid w:val="00E40B27"/>
    <w:rsid w:val="00E40B67"/>
    <w:rsid w:val="00E414CA"/>
    <w:rsid w:val="00E41620"/>
    <w:rsid w:val="00E41B57"/>
    <w:rsid w:val="00E4214F"/>
    <w:rsid w:val="00E425D2"/>
    <w:rsid w:val="00E42703"/>
    <w:rsid w:val="00E42B45"/>
    <w:rsid w:val="00E42C8D"/>
    <w:rsid w:val="00E42EA8"/>
    <w:rsid w:val="00E433EF"/>
    <w:rsid w:val="00E44268"/>
    <w:rsid w:val="00E44C09"/>
    <w:rsid w:val="00E45275"/>
    <w:rsid w:val="00E454E3"/>
    <w:rsid w:val="00E45794"/>
    <w:rsid w:val="00E45E8B"/>
    <w:rsid w:val="00E462A3"/>
    <w:rsid w:val="00E462D3"/>
    <w:rsid w:val="00E4636F"/>
    <w:rsid w:val="00E463BF"/>
    <w:rsid w:val="00E46B70"/>
    <w:rsid w:val="00E4713D"/>
    <w:rsid w:val="00E471B4"/>
    <w:rsid w:val="00E47469"/>
    <w:rsid w:val="00E4755F"/>
    <w:rsid w:val="00E47908"/>
    <w:rsid w:val="00E47B32"/>
    <w:rsid w:val="00E47DD3"/>
    <w:rsid w:val="00E50272"/>
    <w:rsid w:val="00E50917"/>
    <w:rsid w:val="00E50981"/>
    <w:rsid w:val="00E509EF"/>
    <w:rsid w:val="00E50BB2"/>
    <w:rsid w:val="00E50C88"/>
    <w:rsid w:val="00E50C97"/>
    <w:rsid w:val="00E50D65"/>
    <w:rsid w:val="00E51514"/>
    <w:rsid w:val="00E515B1"/>
    <w:rsid w:val="00E515FB"/>
    <w:rsid w:val="00E5162F"/>
    <w:rsid w:val="00E51952"/>
    <w:rsid w:val="00E5196D"/>
    <w:rsid w:val="00E519D8"/>
    <w:rsid w:val="00E51F86"/>
    <w:rsid w:val="00E5217C"/>
    <w:rsid w:val="00E525EF"/>
    <w:rsid w:val="00E52657"/>
    <w:rsid w:val="00E52866"/>
    <w:rsid w:val="00E52ED7"/>
    <w:rsid w:val="00E5343F"/>
    <w:rsid w:val="00E53586"/>
    <w:rsid w:val="00E5367F"/>
    <w:rsid w:val="00E53736"/>
    <w:rsid w:val="00E539C9"/>
    <w:rsid w:val="00E53FF3"/>
    <w:rsid w:val="00E5436A"/>
    <w:rsid w:val="00E5498D"/>
    <w:rsid w:val="00E549D7"/>
    <w:rsid w:val="00E54C0C"/>
    <w:rsid w:val="00E54E9E"/>
    <w:rsid w:val="00E552DC"/>
    <w:rsid w:val="00E5562A"/>
    <w:rsid w:val="00E5568B"/>
    <w:rsid w:val="00E55B47"/>
    <w:rsid w:val="00E55E8C"/>
    <w:rsid w:val="00E56303"/>
    <w:rsid w:val="00E565B0"/>
    <w:rsid w:val="00E56D4C"/>
    <w:rsid w:val="00E5717B"/>
    <w:rsid w:val="00E578DE"/>
    <w:rsid w:val="00E579C4"/>
    <w:rsid w:val="00E57AD9"/>
    <w:rsid w:val="00E601A7"/>
    <w:rsid w:val="00E60870"/>
    <w:rsid w:val="00E608D1"/>
    <w:rsid w:val="00E60932"/>
    <w:rsid w:val="00E6106C"/>
    <w:rsid w:val="00E612B9"/>
    <w:rsid w:val="00E614FE"/>
    <w:rsid w:val="00E61575"/>
    <w:rsid w:val="00E618A5"/>
    <w:rsid w:val="00E6199E"/>
    <w:rsid w:val="00E61A73"/>
    <w:rsid w:val="00E62591"/>
    <w:rsid w:val="00E628FA"/>
    <w:rsid w:val="00E62B33"/>
    <w:rsid w:val="00E62CA1"/>
    <w:rsid w:val="00E62F09"/>
    <w:rsid w:val="00E63818"/>
    <w:rsid w:val="00E63BC6"/>
    <w:rsid w:val="00E63DAD"/>
    <w:rsid w:val="00E64074"/>
    <w:rsid w:val="00E6445E"/>
    <w:rsid w:val="00E6484C"/>
    <w:rsid w:val="00E64E0F"/>
    <w:rsid w:val="00E651B3"/>
    <w:rsid w:val="00E6523F"/>
    <w:rsid w:val="00E65477"/>
    <w:rsid w:val="00E6567B"/>
    <w:rsid w:val="00E65C66"/>
    <w:rsid w:val="00E65E9A"/>
    <w:rsid w:val="00E65F28"/>
    <w:rsid w:val="00E663B4"/>
    <w:rsid w:val="00E672D8"/>
    <w:rsid w:val="00E676FD"/>
    <w:rsid w:val="00E6788B"/>
    <w:rsid w:val="00E67993"/>
    <w:rsid w:val="00E67D74"/>
    <w:rsid w:val="00E7009E"/>
    <w:rsid w:val="00E703E0"/>
    <w:rsid w:val="00E706C6"/>
    <w:rsid w:val="00E70A4E"/>
    <w:rsid w:val="00E70A7B"/>
    <w:rsid w:val="00E70E4D"/>
    <w:rsid w:val="00E70E7C"/>
    <w:rsid w:val="00E71035"/>
    <w:rsid w:val="00E7146C"/>
    <w:rsid w:val="00E7149A"/>
    <w:rsid w:val="00E714C9"/>
    <w:rsid w:val="00E7198A"/>
    <w:rsid w:val="00E71B78"/>
    <w:rsid w:val="00E71C88"/>
    <w:rsid w:val="00E72055"/>
    <w:rsid w:val="00E721EE"/>
    <w:rsid w:val="00E725A4"/>
    <w:rsid w:val="00E725F0"/>
    <w:rsid w:val="00E72C4D"/>
    <w:rsid w:val="00E730F5"/>
    <w:rsid w:val="00E7396D"/>
    <w:rsid w:val="00E739AB"/>
    <w:rsid w:val="00E74049"/>
    <w:rsid w:val="00E741B7"/>
    <w:rsid w:val="00E74300"/>
    <w:rsid w:val="00E745C3"/>
    <w:rsid w:val="00E74787"/>
    <w:rsid w:val="00E747F9"/>
    <w:rsid w:val="00E748B9"/>
    <w:rsid w:val="00E74941"/>
    <w:rsid w:val="00E749C7"/>
    <w:rsid w:val="00E74E54"/>
    <w:rsid w:val="00E75217"/>
    <w:rsid w:val="00E756CD"/>
    <w:rsid w:val="00E7597D"/>
    <w:rsid w:val="00E75DB9"/>
    <w:rsid w:val="00E76372"/>
    <w:rsid w:val="00E765E6"/>
    <w:rsid w:val="00E76F29"/>
    <w:rsid w:val="00E77E67"/>
    <w:rsid w:val="00E80099"/>
    <w:rsid w:val="00E802EA"/>
    <w:rsid w:val="00E80639"/>
    <w:rsid w:val="00E807CC"/>
    <w:rsid w:val="00E80C1F"/>
    <w:rsid w:val="00E80E31"/>
    <w:rsid w:val="00E8107C"/>
    <w:rsid w:val="00E8149F"/>
    <w:rsid w:val="00E815CC"/>
    <w:rsid w:val="00E81825"/>
    <w:rsid w:val="00E81952"/>
    <w:rsid w:val="00E81B08"/>
    <w:rsid w:val="00E81B5A"/>
    <w:rsid w:val="00E8218B"/>
    <w:rsid w:val="00E8238B"/>
    <w:rsid w:val="00E82889"/>
    <w:rsid w:val="00E828E2"/>
    <w:rsid w:val="00E82990"/>
    <w:rsid w:val="00E83053"/>
    <w:rsid w:val="00E83061"/>
    <w:rsid w:val="00E835DF"/>
    <w:rsid w:val="00E83679"/>
    <w:rsid w:val="00E837E1"/>
    <w:rsid w:val="00E83898"/>
    <w:rsid w:val="00E83AA3"/>
    <w:rsid w:val="00E83B76"/>
    <w:rsid w:val="00E83C41"/>
    <w:rsid w:val="00E83F60"/>
    <w:rsid w:val="00E83FA2"/>
    <w:rsid w:val="00E844BD"/>
    <w:rsid w:val="00E845BD"/>
    <w:rsid w:val="00E846BB"/>
    <w:rsid w:val="00E8484B"/>
    <w:rsid w:val="00E8539D"/>
    <w:rsid w:val="00E85511"/>
    <w:rsid w:val="00E85C8E"/>
    <w:rsid w:val="00E862A0"/>
    <w:rsid w:val="00E86770"/>
    <w:rsid w:val="00E869FA"/>
    <w:rsid w:val="00E86A88"/>
    <w:rsid w:val="00E86E15"/>
    <w:rsid w:val="00E8712C"/>
    <w:rsid w:val="00E87254"/>
    <w:rsid w:val="00E872D5"/>
    <w:rsid w:val="00E87696"/>
    <w:rsid w:val="00E90ACB"/>
    <w:rsid w:val="00E90E80"/>
    <w:rsid w:val="00E90F94"/>
    <w:rsid w:val="00E91476"/>
    <w:rsid w:val="00E918C4"/>
    <w:rsid w:val="00E91A86"/>
    <w:rsid w:val="00E91BF0"/>
    <w:rsid w:val="00E91C2E"/>
    <w:rsid w:val="00E91E2A"/>
    <w:rsid w:val="00E91E50"/>
    <w:rsid w:val="00E91E9B"/>
    <w:rsid w:val="00E91F72"/>
    <w:rsid w:val="00E92080"/>
    <w:rsid w:val="00E9298C"/>
    <w:rsid w:val="00E92FBC"/>
    <w:rsid w:val="00E93130"/>
    <w:rsid w:val="00E93164"/>
    <w:rsid w:val="00E93813"/>
    <w:rsid w:val="00E93B20"/>
    <w:rsid w:val="00E93BAC"/>
    <w:rsid w:val="00E93EEF"/>
    <w:rsid w:val="00E93F37"/>
    <w:rsid w:val="00E94036"/>
    <w:rsid w:val="00E946ED"/>
    <w:rsid w:val="00E958EC"/>
    <w:rsid w:val="00E95A9F"/>
    <w:rsid w:val="00E960BD"/>
    <w:rsid w:val="00E96517"/>
    <w:rsid w:val="00E97185"/>
    <w:rsid w:val="00E97282"/>
    <w:rsid w:val="00E973DC"/>
    <w:rsid w:val="00E973E3"/>
    <w:rsid w:val="00E97539"/>
    <w:rsid w:val="00E97E97"/>
    <w:rsid w:val="00E97F3C"/>
    <w:rsid w:val="00EA02FE"/>
    <w:rsid w:val="00EA0453"/>
    <w:rsid w:val="00EA04CE"/>
    <w:rsid w:val="00EA0627"/>
    <w:rsid w:val="00EA065C"/>
    <w:rsid w:val="00EA0A4E"/>
    <w:rsid w:val="00EA0CFA"/>
    <w:rsid w:val="00EA0E6F"/>
    <w:rsid w:val="00EA160C"/>
    <w:rsid w:val="00EA19B9"/>
    <w:rsid w:val="00EA215F"/>
    <w:rsid w:val="00EA242D"/>
    <w:rsid w:val="00EA2FBC"/>
    <w:rsid w:val="00EA33E7"/>
    <w:rsid w:val="00EA3550"/>
    <w:rsid w:val="00EA3E6A"/>
    <w:rsid w:val="00EA4051"/>
    <w:rsid w:val="00EA496D"/>
    <w:rsid w:val="00EA4B81"/>
    <w:rsid w:val="00EA4CC2"/>
    <w:rsid w:val="00EA4D3E"/>
    <w:rsid w:val="00EA5197"/>
    <w:rsid w:val="00EA5AB9"/>
    <w:rsid w:val="00EA5BD9"/>
    <w:rsid w:val="00EA6249"/>
    <w:rsid w:val="00EA662C"/>
    <w:rsid w:val="00EA7418"/>
    <w:rsid w:val="00EA75E0"/>
    <w:rsid w:val="00EA75FD"/>
    <w:rsid w:val="00EA778B"/>
    <w:rsid w:val="00EA7817"/>
    <w:rsid w:val="00EB0560"/>
    <w:rsid w:val="00EB0848"/>
    <w:rsid w:val="00EB0A1E"/>
    <w:rsid w:val="00EB0C33"/>
    <w:rsid w:val="00EB0C8E"/>
    <w:rsid w:val="00EB0E54"/>
    <w:rsid w:val="00EB0F70"/>
    <w:rsid w:val="00EB1198"/>
    <w:rsid w:val="00EB1479"/>
    <w:rsid w:val="00EB167B"/>
    <w:rsid w:val="00EB1820"/>
    <w:rsid w:val="00EB1BCF"/>
    <w:rsid w:val="00EB2A04"/>
    <w:rsid w:val="00EB2A0B"/>
    <w:rsid w:val="00EB2BEF"/>
    <w:rsid w:val="00EB2DBD"/>
    <w:rsid w:val="00EB2F0C"/>
    <w:rsid w:val="00EB2F65"/>
    <w:rsid w:val="00EB369C"/>
    <w:rsid w:val="00EB39A3"/>
    <w:rsid w:val="00EB3ACF"/>
    <w:rsid w:val="00EB3DCF"/>
    <w:rsid w:val="00EB3E27"/>
    <w:rsid w:val="00EB4115"/>
    <w:rsid w:val="00EB422C"/>
    <w:rsid w:val="00EB440B"/>
    <w:rsid w:val="00EB4765"/>
    <w:rsid w:val="00EB4AE6"/>
    <w:rsid w:val="00EB4CC5"/>
    <w:rsid w:val="00EB4F52"/>
    <w:rsid w:val="00EB505F"/>
    <w:rsid w:val="00EB5298"/>
    <w:rsid w:val="00EB530F"/>
    <w:rsid w:val="00EB55CA"/>
    <w:rsid w:val="00EB5668"/>
    <w:rsid w:val="00EB5740"/>
    <w:rsid w:val="00EB5811"/>
    <w:rsid w:val="00EB5921"/>
    <w:rsid w:val="00EB5E41"/>
    <w:rsid w:val="00EB6329"/>
    <w:rsid w:val="00EB66E8"/>
    <w:rsid w:val="00EB6801"/>
    <w:rsid w:val="00EB7364"/>
    <w:rsid w:val="00EB73B8"/>
    <w:rsid w:val="00EB744D"/>
    <w:rsid w:val="00EB749C"/>
    <w:rsid w:val="00EB7A4F"/>
    <w:rsid w:val="00EB7C77"/>
    <w:rsid w:val="00EB7D1E"/>
    <w:rsid w:val="00EB7DBA"/>
    <w:rsid w:val="00EB7DEF"/>
    <w:rsid w:val="00EB7E41"/>
    <w:rsid w:val="00EC0017"/>
    <w:rsid w:val="00EC02FE"/>
    <w:rsid w:val="00EC03EC"/>
    <w:rsid w:val="00EC0780"/>
    <w:rsid w:val="00EC0B4F"/>
    <w:rsid w:val="00EC0C45"/>
    <w:rsid w:val="00EC13C9"/>
    <w:rsid w:val="00EC147D"/>
    <w:rsid w:val="00EC1566"/>
    <w:rsid w:val="00EC1754"/>
    <w:rsid w:val="00EC1EA5"/>
    <w:rsid w:val="00EC22F3"/>
    <w:rsid w:val="00EC2491"/>
    <w:rsid w:val="00EC26E3"/>
    <w:rsid w:val="00EC2C45"/>
    <w:rsid w:val="00EC2CB8"/>
    <w:rsid w:val="00EC2EC1"/>
    <w:rsid w:val="00EC31D9"/>
    <w:rsid w:val="00EC31E4"/>
    <w:rsid w:val="00EC33E7"/>
    <w:rsid w:val="00EC374F"/>
    <w:rsid w:val="00EC387C"/>
    <w:rsid w:val="00EC3F97"/>
    <w:rsid w:val="00EC40D8"/>
    <w:rsid w:val="00EC41CF"/>
    <w:rsid w:val="00EC426B"/>
    <w:rsid w:val="00EC4541"/>
    <w:rsid w:val="00EC4825"/>
    <w:rsid w:val="00EC48BE"/>
    <w:rsid w:val="00EC4A01"/>
    <w:rsid w:val="00EC4C38"/>
    <w:rsid w:val="00EC5581"/>
    <w:rsid w:val="00EC5FBC"/>
    <w:rsid w:val="00EC630B"/>
    <w:rsid w:val="00EC6528"/>
    <w:rsid w:val="00EC66F4"/>
    <w:rsid w:val="00EC6E03"/>
    <w:rsid w:val="00EC6F1B"/>
    <w:rsid w:val="00EC7531"/>
    <w:rsid w:val="00EC762E"/>
    <w:rsid w:val="00EC7B24"/>
    <w:rsid w:val="00ED007C"/>
    <w:rsid w:val="00ED013C"/>
    <w:rsid w:val="00ED054E"/>
    <w:rsid w:val="00ED05D6"/>
    <w:rsid w:val="00ED0636"/>
    <w:rsid w:val="00ED083A"/>
    <w:rsid w:val="00ED09A0"/>
    <w:rsid w:val="00ED0C91"/>
    <w:rsid w:val="00ED0C95"/>
    <w:rsid w:val="00ED1173"/>
    <w:rsid w:val="00ED11A6"/>
    <w:rsid w:val="00ED12C8"/>
    <w:rsid w:val="00ED1417"/>
    <w:rsid w:val="00ED1839"/>
    <w:rsid w:val="00ED18B4"/>
    <w:rsid w:val="00ED1CAF"/>
    <w:rsid w:val="00ED2804"/>
    <w:rsid w:val="00ED2F0B"/>
    <w:rsid w:val="00ED307D"/>
    <w:rsid w:val="00ED30A6"/>
    <w:rsid w:val="00ED3318"/>
    <w:rsid w:val="00ED3523"/>
    <w:rsid w:val="00ED367E"/>
    <w:rsid w:val="00ED390B"/>
    <w:rsid w:val="00ED3A5A"/>
    <w:rsid w:val="00ED3F49"/>
    <w:rsid w:val="00ED4085"/>
    <w:rsid w:val="00ED40DA"/>
    <w:rsid w:val="00ED4298"/>
    <w:rsid w:val="00ED42A8"/>
    <w:rsid w:val="00ED432C"/>
    <w:rsid w:val="00ED45BA"/>
    <w:rsid w:val="00ED4728"/>
    <w:rsid w:val="00ED4A84"/>
    <w:rsid w:val="00ED4F90"/>
    <w:rsid w:val="00ED5488"/>
    <w:rsid w:val="00ED5587"/>
    <w:rsid w:val="00ED57E4"/>
    <w:rsid w:val="00ED58BA"/>
    <w:rsid w:val="00ED5AA7"/>
    <w:rsid w:val="00ED5E27"/>
    <w:rsid w:val="00ED6327"/>
    <w:rsid w:val="00ED63C1"/>
    <w:rsid w:val="00ED67F7"/>
    <w:rsid w:val="00ED6A8A"/>
    <w:rsid w:val="00ED6B91"/>
    <w:rsid w:val="00ED6C49"/>
    <w:rsid w:val="00ED6C96"/>
    <w:rsid w:val="00ED72A9"/>
    <w:rsid w:val="00ED7450"/>
    <w:rsid w:val="00ED75B8"/>
    <w:rsid w:val="00ED770E"/>
    <w:rsid w:val="00ED7B88"/>
    <w:rsid w:val="00ED7BE6"/>
    <w:rsid w:val="00ED7F2F"/>
    <w:rsid w:val="00ED7F48"/>
    <w:rsid w:val="00ED7F6C"/>
    <w:rsid w:val="00EE00A9"/>
    <w:rsid w:val="00EE00AE"/>
    <w:rsid w:val="00EE0190"/>
    <w:rsid w:val="00EE0239"/>
    <w:rsid w:val="00EE0339"/>
    <w:rsid w:val="00EE03D8"/>
    <w:rsid w:val="00EE0653"/>
    <w:rsid w:val="00EE0959"/>
    <w:rsid w:val="00EE0A25"/>
    <w:rsid w:val="00EE0D87"/>
    <w:rsid w:val="00EE0ED7"/>
    <w:rsid w:val="00EE0EFB"/>
    <w:rsid w:val="00EE1143"/>
    <w:rsid w:val="00EE1173"/>
    <w:rsid w:val="00EE1215"/>
    <w:rsid w:val="00EE16C1"/>
    <w:rsid w:val="00EE188E"/>
    <w:rsid w:val="00EE196F"/>
    <w:rsid w:val="00EE1A3E"/>
    <w:rsid w:val="00EE1EC5"/>
    <w:rsid w:val="00EE1F1B"/>
    <w:rsid w:val="00EE1FF4"/>
    <w:rsid w:val="00EE22CA"/>
    <w:rsid w:val="00EE2AE3"/>
    <w:rsid w:val="00EE2C79"/>
    <w:rsid w:val="00EE37A3"/>
    <w:rsid w:val="00EE38B5"/>
    <w:rsid w:val="00EE38F2"/>
    <w:rsid w:val="00EE3B13"/>
    <w:rsid w:val="00EE3DE4"/>
    <w:rsid w:val="00EE3E5C"/>
    <w:rsid w:val="00EE40CF"/>
    <w:rsid w:val="00EE40D3"/>
    <w:rsid w:val="00EE47A4"/>
    <w:rsid w:val="00EE49D6"/>
    <w:rsid w:val="00EE4ABC"/>
    <w:rsid w:val="00EE4E53"/>
    <w:rsid w:val="00EE4E54"/>
    <w:rsid w:val="00EE52CD"/>
    <w:rsid w:val="00EE554E"/>
    <w:rsid w:val="00EE56CA"/>
    <w:rsid w:val="00EE57CD"/>
    <w:rsid w:val="00EE5A47"/>
    <w:rsid w:val="00EE5A63"/>
    <w:rsid w:val="00EE5C1D"/>
    <w:rsid w:val="00EE5DB6"/>
    <w:rsid w:val="00EE5FED"/>
    <w:rsid w:val="00EE624A"/>
    <w:rsid w:val="00EE62A1"/>
    <w:rsid w:val="00EE662B"/>
    <w:rsid w:val="00EE669D"/>
    <w:rsid w:val="00EE676B"/>
    <w:rsid w:val="00EE6E70"/>
    <w:rsid w:val="00EE7388"/>
    <w:rsid w:val="00EE751E"/>
    <w:rsid w:val="00EE7D0B"/>
    <w:rsid w:val="00EF0280"/>
    <w:rsid w:val="00EF0A7D"/>
    <w:rsid w:val="00EF0EA9"/>
    <w:rsid w:val="00EF0EB5"/>
    <w:rsid w:val="00EF0FF2"/>
    <w:rsid w:val="00EF1152"/>
    <w:rsid w:val="00EF115F"/>
    <w:rsid w:val="00EF176D"/>
    <w:rsid w:val="00EF1A7A"/>
    <w:rsid w:val="00EF1A98"/>
    <w:rsid w:val="00EF1ADC"/>
    <w:rsid w:val="00EF1E1E"/>
    <w:rsid w:val="00EF2327"/>
    <w:rsid w:val="00EF2333"/>
    <w:rsid w:val="00EF254B"/>
    <w:rsid w:val="00EF2824"/>
    <w:rsid w:val="00EF2C70"/>
    <w:rsid w:val="00EF302B"/>
    <w:rsid w:val="00EF35AC"/>
    <w:rsid w:val="00EF37B7"/>
    <w:rsid w:val="00EF37EF"/>
    <w:rsid w:val="00EF38F2"/>
    <w:rsid w:val="00EF3940"/>
    <w:rsid w:val="00EF3D2A"/>
    <w:rsid w:val="00EF3E00"/>
    <w:rsid w:val="00EF3E5F"/>
    <w:rsid w:val="00EF4096"/>
    <w:rsid w:val="00EF4437"/>
    <w:rsid w:val="00EF4596"/>
    <w:rsid w:val="00EF4B1C"/>
    <w:rsid w:val="00EF4CB7"/>
    <w:rsid w:val="00EF51C9"/>
    <w:rsid w:val="00EF5D22"/>
    <w:rsid w:val="00EF61D9"/>
    <w:rsid w:val="00EF632E"/>
    <w:rsid w:val="00EF64D3"/>
    <w:rsid w:val="00EF6617"/>
    <w:rsid w:val="00EF687F"/>
    <w:rsid w:val="00EF69CE"/>
    <w:rsid w:val="00EF6A83"/>
    <w:rsid w:val="00EF6B2C"/>
    <w:rsid w:val="00EF6B58"/>
    <w:rsid w:val="00EF71CB"/>
    <w:rsid w:val="00EF743B"/>
    <w:rsid w:val="00EF77EE"/>
    <w:rsid w:val="00EF78D0"/>
    <w:rsid w:val="00EF7A84"/>
    <w:rsid w:val="00EF7C0C"/>
    <w:rsid w:val="00EF7DD0"/>
    <w:rsid w:val="00EF7E2F"/>
    <w:rsid w:val="00EF7FF8"/>
    <w:rsid w:val="00F0031C"/>
    <w:rsid w:val="00F00481"/>
    <w:rsid w:val="00F00596"/>
    <w:rsid w:val="00F0097B"/>
    <w:rsid w:val="00F01064"/>
    <w:rsid w:val="00F010AD"/>
    <w:rsid w:val="00F01338"/>
    <w:rsid w:val="00F0136F"/>
    <w:rsid w:val="00F0147B"/>
    <w:rsid w:val="00F01569"/>
    <w:rsid w:val="00F01686"/>
    <w:rsid w:val="00F01B2D"/>
    <w:rsid w:val="00F01E84"/>
    <w:rsid w:val="00F01F5F"/>
    <w:rsid w:val="00F02C1B"/>
    <w:rsid w:val="00F02DF0"/>
    <w:rsid w:val="00F02E48"/>
    <w:rsid w:val="00F02F81"/>
    <w:rsid w:val="00F032AC"/>
    <w:rsid w:val="00F03510"/>
    <w:rsid w:val="00F03DC4"/>
    <w:rsid w:val="00F03DDD"/>
    <w:rsid w:val="00F04228"/>
    <w:rsid w:val="00F04737"/>
    <w:rsid w:val="00F04790"/>
    <w:rsid w:val="00F04864"/>
    <w:rsid w:val="00F04929"/>
    <w:rsid w:val="00F049C9"/>
    <w:rsid w:val="00F0502A"/>
    <w:rsid w:val="00F0549F"/>
    <w:rsid w:val="00F0584D"/>
    <w:rsid w:val="00F0596C"/>
    <w:rsid w:val="00F05B88"/>
    <w:rsid w:val="00F05E60"/>
    <w:rsid w:val="00F05F80"/>
    <w:rsid w:val="00F060BC"/>
    <w:rsid w:val="00F060F8"/>
    <w:rsid w:val="00F061BB"/>
    <w:rsid w:val="00F063D4"/>
    <w:rsid w:val="00F06552"/>
    <w:rsid w:val="00F0671B"/>
    <w:rsid w:val="00F06758"/>
    <w:rsid w:val="00F06AE8"/>
    <w:rsid w:val="00F06C8A"/>
    <w:rsid w:val="00F07594"/>
    <w:rsid w:val="00F077CC"/>
    <w:rsid w:val="00F0780A"/>
    <w:rsid w:val="00F0781A"/>
    <w:rsid w:val="00F07873"/>
    <w:rsid w:val="00F078F5"/>
    <w:rsid w:val="00F07B0C"/>
    <w:rsid w:val="00F10037"/>
    <w:rsid w:val="00F100F8"/>
    <w:rsid w:val="00F10104"/>
    <w:rsid w:val="00F10643"/>
    <w:rsid w:val="00F1068A"/>
    <w:rsid w:val="00F10715"/>
    <w:rsid w:val="00F107CC"/>
    <w:rsid w:val="00F10881"/>
    <w:rsid w:val="00F10E4B"/>
    <w:rsid w:val="00F1108F"/>
    <w:rsid w:val="00F11171"/>
    <w:rsid w:val="00F112AA"/>
    <w:rsid w:val="00F11494"/>
    <w:rsid w:val="00F11802"/>
    <w:rsid w:val="00F1191E"/>
    <w:rsid w:val="00F11A88"/>
    <w:rsid w:val="00F11B9B"/>
    <w:rsid w:val="00F11D3A"/>
    <w:rsid w:val="00F12072"/>
    <w:rsid w:val="00F1226D"/>
    <w:rsid w:val="00F12491"/>
    <w:rsid w:val="00F1250A"/>
    <w:rsid w:val="00F13451"/>
    <w:rsid w:val="00F13757"/>
    <w:rsid w:val="00F139F8"/>
    <w:rsid w:val="00F13A2C"/>
    <w:rsid w:val="00F13F43"/>
    <w:rsid w:val="00F140F9"/>
    <w:rsid w:val="00F1422E"/>
    <w:rsid w:val="00F144BB"/>
    <w:rsid w:val="00F14CD1"/>
    <w:rsid w:val="00F14CF6"/>
    <w:rsid w:val="00F1526E"/>
    <w:rsid w:val="00F152F1"/>
    <w:rsid w:val="00F155E7"/>
    <w:rsid w:val="00F15666"/>
    <w:rsid w:val="00F15736"/>
    <w:rsid w:val="00F1583B"/>
    <w:rsid w:val="00F15A90"/>
    <w:rsid w:val="00F15C2E"/>
    <w:rsid w:val="00F16006"/>
    <w:rsid w:val="00F16156"/>
    <w:rsid w:val="00F16DBD"/>
    <w:rsid w:val="00F16DE5"/>
    <w:rsid w:val="00F16FE1"/>
    <w:rsid w:val="00F17082"/>
    <w:rsid w:val="00F171A6"/>
    <w:rsid w:val="00F171C3"/>
    <w:rsid w:val="00F17300"/>
    <w:rsid w:val="00F17435"/>
    <w:rsid w:val="00F1747B"/>
    <w:rsid w:val="00F17482"/>
    <w:rsid w:val="00F179CC"/>
    <w:rsid w:val="00F17A0C"/>
    <w:rsid w:val="00F17B37"/>
    <w:rsid w:val="00F17D5B"/>
    <w:rsid w:val="00F200B3"/>
    <w:rsid w:val="00F20161"/>
    <w:rsid w:val="00F20546"/>
    <w:rsid w:val="00F2061F"/>
    <w:rsid w:val="00F20687"/>
    <w:rsid w:val="00F206ED"/>
    <w:rsid w:val="00F2090E"/>
    <w:rsid w:val="00F20A1D"/>
    <w:rsid w:val="00F20C94"/>
    <w:rsid w:val="00F21192"/>
    <w:rsid w:val="00F21233"/>
    <w:rsid w:val="00F213D1"/>
    <w:rsid w:val="00F2190D"/>
    <w:rsid w:val="00F21AA4"/>
    <w:rsid w:val="00F21CF0"/>
    <w:rsid w:val="00F21D75"/>
    <w:rsid w:val="00F223A4"/>
    <w:rsid w:val="00F223FC"/>
    <w:rsid w:val="00F224E5"/>
    <w:rsid w:val="00F22757"/>
    <w:rsid w:val="00F22E21"/>
    <w:rsid w:val="00F22F59"/>
    <w:rsid w:val="00F23187"/>
    <w:rsid w:val="00F2318D"/>
    <w:rsid w:val="00F232B6"/>
    <w:rsid w:val="00F233D9"/>
    <w:rsid w:val="00F23547"/>
    <w:rsid w:val="00F23644"/>
    <w:rsid w:val="00F2369B"/>
    <w:rsid w:val="00F23841"/>
    <w:rsid w:val="00F247E8"/>
    <w:rsid w:val="00F24988"/>
    <w:rsid w:val="00F24B9C"/>
    <w:rsid w:val="00F24E73"/>
    <w:rsid w:val="00F2511E"/>
    <w:rsid w:val="00F25278"/>
    <w:rsid w:val="00F2527F"/>
    <w:rsid w:val="00F2551B"/>
    <w:rsid w:val="00F25624"/>
    <w:rsid w:val="00F2574D"/>
    <w:rsid w:val="00F257B6"/>
    <w:rsid w:val="00F25AC8"/>
    <w:rsid w:val="00F25ADD"/>
    <w:rsid w:val="00F25B18"/>
    <w:rsid w:val="00F25D1C"/>
    <w:rsid w:val="00F25E45"/>
    <w:rsid w:val="00F26163"/>
    <w:rsid w:val="00F264A2"/>
    <w:rsid w:val="00F2685B"/>
    <w:rsid w:val="00F26973"/>
    <w:rsid w:val="00F26A65"/>
    <w:rsid w:val="00F26CAE"/>
    <w:rsid w:val="00F26DAC"/>
    <w:rsid w:val="00F27058"/>
    <w:rsid w:val="00F2715F"/>
    <w:rsid w:val="00F27361"/>
    <w:rsid w:val="00F2755C"/>
    <w:rsid w:val="00F2786A"/>
    <w:rsid w:val="00F27A46"/>
    <w:rsid w:val="00F27B9A"/>
    <w:rsid w:val="00F27CF1"/>
    <w:rsid w:val="00F30017"/>
    <w:rsid w:val="00F30AA5"/>
    <w:rsid w:val="00F30CBC"/>
    <w:rsid w:val="00F310BC"/>
    <w:rsid w:val="00F31289"/>
    <w:rsid w:val="00F3136F"/>
    <w:rsid w:val="00F313CA"/>
    <w:rsid w:val="00F318B6"/>
    <w:rsid w:val="00F319A3"/>
    <w:rsid w:val="00F31B7F"/>
    <w:rsid w:val="00F32052"/>
    <w:rsid w:val="00F325BC"/>
    <w:rsid w:val="00F32BAE"/>
    <w:rsid w:val="00F332D9"/>
    <w:rsid w:val="00F33650"/>
    <w:rsid w:val="00F33788"/>
    <w:rsid w:val="00F339DF"/>
    <w:rsid w:val="00F33A83"/>
    <w:rsid w:val="00F33AFD"/>
    <w:rsid w:val="00F33E98"/>
    <w:rsid w:val="00F33F23"/>
    <w:rsid w:val="00F347F0"/>
    <w:rsid w:val="00F34BC3"/>
    <w:rsid w:val="00F35CCB"/>
    <w:rsid w:val="00F35EAC"/>
    <w:rsid w:val="00F36225"/>
    <w:rsid w:val="00F3649A"/>
    <w:rsid w:val="00F365C7"/>
    <w:rsid w:val="00F36779"/>
    <w:rsid w:val="00F37079"/>
    <w:rsid w:val="00F37126"/>
    <w:rsid w:val="00F37615"/>
    <w:rsid w:val="00F377DF"/>
    <w:rsid w:val="00F378CE"/>
    <w:rsid w:val="00F3799C"/>
    <w:rsid w:val="00F37FD1"/>
    <w:rsid w:val="00F4029D"/>
    <w:rsid w:val="00F402F9"/>
    <w:rsid w:val="00F40385"/>
    <w:rsid w:val="00F4046A"/>
    <w:rsid w:val="00F40795"/>
    <w:rsid w:val="00F40E6C"/>
    <w:rsid w:val="00F4102F"/>
    <w:rsid w:val="00F416C7"/>
    <w:rsid w:val="00F417D6"/>
    <w:rsid w:val="00F419F0"/>
    <w:rsid w:val="00F41EF2"/>
    <w:rsid w:val="00F423C4"/>
    <w:rsid w:val="00F429A6"/>
    <w:rsid w:val="00F42AA8"/>
    <w:rsid w:val="00F42B06"/>
    <w:rsid w:val="00F42EC4"/>
    <w:rsid w:val="00F42ED8"/>
    <w:rsid w:val="00F43568"/>
    <w:rsid w:val="00F43F85"/>
    <w:rsid w:val="00F45100"/>
    <w:rsid w:val="00F4515C"/>
    <w:rsid w:val="00F45233"/>
    <w:rsid w:val="00F452A0"/>
    <w:rsid w:val="00F457A4"/>
    <w:rsid w:val="00F45A65"/>
    <w:rsid w:val="00F45B48"/>
    <w:rsid w:val="00F45BBC"/>
    <w:rsid w:val="00F45CB2"/>
    <w:rsid w:val="00F461B8"/>
    <w:rsid w:val="00F46231"/>
    <w:rsid w:val="00F4639D"/>
    <w:rsid w:val="00F4657C"/>
    <w:rsid w:val="00F4666C"/>
    <w:rsid w:val="00F46F2C"/>
    <w:rsid w:val="00F47256"/>
    <w:rsid w:val="00F4730A"/>
    <w:rsid w:val="00F475DD"/>
    <w:rsid w:val="00F475ED"/>
    <w:rsid w:val="00F47B15"/>
    <w:rsid w:val="00F47D8B"/>
    <w:rsid w:val="00F47D92"/>
    <w:rsid w:val="00F500EB"/>
    <w:rsid w:val="00F502A9"/>
    <w:rsid w:val="00F502CE"/>
    <w:rsid w:val="00F505E0"/>
    <w:rsid w:val="00F50C93"/>
    <w:rsid w:val="00F50FED"/>
    <w:rsid w:val="00F510E1"/>
    <w:rsid w:val="00F510FB"/>
    <w:rsid w:val="00F51697"/>
    <w:rsid w:val="00F51A83"/>
    <w:rsid w:val="00F51BDF"/>
    <w:rsid w:val="00F52116"/>
    <w:rsid w:val="00F52166"/>
    <w:rsid w:val="00F521A9"/>
    <w:rsid w:val="00F52393"/>
    <w:rsid w:val="00F523A1"/>
    <w:rsid w:val="00F5253C"/>
    <w:rsid w:val="00F52AA6"/>
    <w:rsid w:val="00F52ED5"/>
    <w:rsid w:val="00F53151"/>
    <w:rsid w:val="00F539C9"/>
    <w:rsid w:val="00F53A2B"/>
    <w:rsid w:val="00F53BF7"/>
    <w:rsid w:val="00F53C65"/>
    <w:rsid w:val="00F53E1F"/>
    <w:rsid w:val="00F545E5"/>
    <w:rsid w:val="00F54BB0"/>
    <w:rsid w:val="00F54DB1"/>
    <w:rsid w:val="00F550FD"/>
    <w:rsid w:val="00F5559A"/>
    <w:rsid w:val="00F561AC"/>
    <w:rsid w:val="00F563EC"/>
    <w:rsid w:val="00F56DF5"/>
    <w:rsid w:val="00F5732F"/>
    <w:rsid w:val="00F5763A"/>
    <w:rsid w:val="00F57811"/>
    <w:rsid w:val="00F57A4B"/>
    <w:rsid w:val="00F57AD2"/>
    <w:rsid w:val="00F60194"/>
    <w:rsid w:val="00F60306"/>
    <w:rsid w:val="00F6035B"/>
    <w:rsid w:val="00F6039D"/>
    <w:rsid w:val="00F60516"/>
    <w:rsid w:val="00F60539"/>
    <w:rsid w:val="00F60715"/>
    <w:rsid w:val="00F608B1"/>
    <w:rsid w:val="00F608F1"/>
    <w:rsid w:val="00F60A95"/>
    <w:rsid w:val="00F60AA4"/>
    <w:rsid w:val="00F60E80"/>
    <w:rsid w:val="00F60EBA"/>
    <w:rsid w:val="00F60FA9"/>
    <w:rsid w:val="00F611B6"/>
    <w:rsid w:val="00F611E9"/>
    <w:rsid w:val="00F6142E"/>
    <w:rsid w:val="00F6145C"/>
    <w:rsid w:val="00F614E9"/>
    <w:rsid w:val="00F61811"/>
    <w:rsid w:val="00F61BDF"/>
    <w:rsid w:val="00F61CA9"/>
    <w:rsid w:val="00F61F17"/>
    <w:rsid w:val="00F61F2A"/>
    <w:rsid w:val="00F61F3E"/>
    <w:rsid w:val="00F62241"/>
    <w:rsid w:val="00F62375"/>
    <w:rsid w:val="00F62CA1"/>
    <w:rsid w:val="00F62E27"/>
    <w:rsid w:val="00F62E6A"/>
    <w:rsid w:val="00F6303F"/>
    <w:rsid w:val="00F63902"/>
    <w:rsid w:val="00F63C79"/>
    <w:rsid w:val="00F63D10"/>
    <w:rsid w:val="00F63D59"/>
    <w:rsid w:val="00F64026"/>
    <w:rsid w:val="00F641F9"/>
    <w:rsid w:val="00F64247"/>
    <w:rsid w:val="00F642E2"/>
    <w:rsid w:val="00F6477B"/>
    <w:rsid w:val="00F64A25"/>
    <w:rsid w:val="00F64E11"/>
    <w:rsid w:val="00F650BF"/>
    <w:rsid w:val="00F651A4"/>
    <w:rsid w:val="00F651A7"/>
    <w:rsid w:val="00F651B4"/>
    <w:rsid w:val="00F6521F"/>
    <w:rsid w:val="00F65473"/>
    <w:rsid w:val="00F65BF5"/>
    <w:rsid w:val="00F66232"/>
    <w:rsid w:val="00F664C4"/>
    <w:rsid w:val="00F666C3"/>
    <w:rsid w:val="00F66747"/>
    <w:rsid w:val="00F66A89"/>
    <w:rsid w:val="00F66D1B"/>
    <w:rsid w:val="00F672F7"/>
    <w:rsid w:val="00F67650"/>
    <w:rsid w:val="00F67654"/>
    <w:rsid w:val="00F67664"/>
    <w:rsid w:val="00F67708"/>
    <w:rsid w:val="00F6792D"/>
    <w:rsid w:val="00F67931"/>
    <w:rsid w:val="00F67D13"/>
    <w:rsid w:val="00F67DE6"/>
    <w:rsid w:val="00F70800"/>
    <w:rsid w:val="00F71195"/>
    <w:rsid w:val="00F714BD"/>
    <w:rsid w:val="00F716EB"/>
    <w:rsid w:val="00F71CA3"/>
    <w:rsid w:val="00F71D5F"/>
    <w:rsid w:val="00F7220F"/>
    <w:rsid w:val="00F72243"/>
    <w:rsid w:val="00F7289A"/>
    <w:rsid w:val="00F7291B"/>
    <w:rsid w:val="00F72BC3"/>
    <w:rsid w:val="00F72BD0"/>
    <w:rsid w:val="00F7304F"/>
    <w:rsid w:val="00F7305C"/>
    <w:rsid w:val="00F73108"/>
    <w:rsid w:val="00F735E7"/>
    <w:rsid w:val="00F73ECF"/>
    <w:rsid w:val="00F7448C"/>
    <w:rsid w:val="00F746DA"/>
    <w:rsid w:val="00F74A0A"/>
    <w:rsid w:val="00F74AEA"/>
    <w:rsid w:val="00F74B84"/>
    <w:rsid w:val="00F74D28"/>
    <w:rsid w:val="00F74DAD"/>
    <w:rsid w:val="00F7507E"/>
    <w:rsid w:val="00F7524C"/>
    <w:rsid w:val="00F752DE"/>
    <w:rsid w:val="00F75330"/>
    <w:rsid w:val="00F75390"/>
    <w:rsid w:val="00F75517"/>
    <w:rsid w:val="00F757EC"/>
    <w:rsid w:val="00F75A1C"/>
    <w:rsid w:val="00F766DD"/>
    <w:rsid w:val="00F76B9C"/>
    <w:rsid w:val="00F76DC6"/>
    <w:rsid w:val="00F76F36"/>
    <w:rsid w:val="00F772D8"/>
    <w:rsid w:val="00F776A8"/>
    <w:rsid w:val="00F7787A"/>
    <w:rsid w:val="00F779C4"/>
    <w:rsid w:val="00F77D71"/>
    <w:rsid w:val="00F77E72"/>
    <w:rsid w:val="00F80305"/>
    <w:rsid w:val="00F8085D"/>
    <w:rsid w:val="00F80AA4"/>
    <w:rsid w:val="00F80EBE"/>
    <w:rsid w:val="00F80ED8"/>
    <w:rsid w:val="00F81003"/>
    <w:rsid w:val="00F8131C"/>
    <w:rsid w:val="00F82002"/>
    <w:rsid w:val="00F82B27"/>
    <w:rsid w:val="00F82B2B"/>
    <w:rsid w:val="00F82B50"/>
    <w:rsid w:val="00F82CE4"/>
    <w:rsid w:val="00F83122"/>
    <w:rsid w:val="00F83342"/>
    <w:rsid w:val="00F8335A"/>
    <w:rsid w:val="00F83400"/>
    <w:rsid w:val="00F835CD"/>
    <w:rsid w:val="00F8382C"/>
    <w:rsid w:val="00F839B2"/>
    <w:rsid w:val="00F83F30"/>
    <w:rsid w:val="00F83F6B"/>
    <w:rsid w:val="00F8455B"/>
    <w:rsid w:val="00F8472C"/>
    <w:rsid w:val="00F848A4"/>
    <w:rsid w:val="00F84B10"/>
    <w:rsid w:val="00F84B92"/>
    <w:rsid w:val="00F84E2B"/>
    <w:rsid w:val="00F8516F"/>
    <w:rsid w:val="00F86102"/>
    <w:rsid w:val="00F8649B"/>
    <w:rsid w:val="00F864F9"/>
    <w:rsid w:val="00F86AA5"/>
    <w:rsid w:val="00F87325"/>
    <w:rsid w:val="00F874EB"/>
    <w:rsid w:val="00F87553"/>
    <w:rsid w:val="00F87584"/>
    <w:rsid w:val="00F8789E"/>
    <w:rsid w:val="00F90020"/>
    <w:rsid w:val="00F90051"/>
    <w:rsid w:val="00F9046B"/>
    <w:rsid w:val="00F907BB"/>
    <w:rsid w:val="00F90E1F"/>
    <w:rsid w:val="00F90FD3"/>
    <w:rsid w:val="00F911E0"/>
    <w:rsid w:val="00F9137A"/>
    <w:rsid w:val="00F913A0"/>
    <w:rsid w:val="00F91B63"/>
    <w:rsid w:val="00F91BE6"/>
    <w:rsid w:val="00F92887"/>
    <w:rsid w:val="00F92C04"/>
    <w:rsid w:val="00F93999"/>
    <w:rsid w:val="00F93BC6"/>
    <w:rsid w:val="00F93D37"/>
    <w:rsid w:val="00F942C6"/>
    <w:rsid w:val="00F94991"/>
    <w:rsid w:val="00F94C6B"/>
    <w:rsid w:val="00F94E93"/>
    <w:rsid w:val="00F9527E"/>
    <w:rsid w:val="00F9554E"/>
    <w:rsid w:val="00F95CFE"/>
    <w:rsid w:val="00F95D7A"/>
    <w:rsid w:val="00F960A5"/>
    <w:rsid w:val="00F961CA"/>
    <w:rsid w:val="00F9625E"/>
    <w:rsid w:val="00F962FC"/>
    <w:rsid w:val="00F9643B"/>
    <w:rsid w:val="00F96511"/>
    <w:rsid w:val="00F96834"/>
    <w:rsid w:val="00F96B6E"/>
    <w:rsid w:val="00F96E54"/>
    <w:rsid w:val="00F96E61"/>
    <w:rsid w:val="00F9718B"/>
    <w:rsid w:val="00F9721F"/>
    <w:rsid w:val="00F975A0"/>
    <w:rsid w:val="00F97903"/>
    <w:rsid w:val="00F97C4C"/>
    <w:rsid w:val="00FA0254"/>
    <w:rsid w:val="00FA04FB"/>
    <w:rsid w:val="00FA091D"/>
    <w:rsid w:val="00FA09CF"/>
    <w:rsid w:val="00FA0DFC"/>
    <w:rsid w:val="00FA14F3"/>
    <w:rsid w:val="00FA1869"/>
    <w:rsid w:val="00FA1B79"/>
    <w:rsid w:val="00FA1CFB"/>
    <w:rsid w:val="00FA1F49"/>
    <w:rsid w:val="00FA2501"/>
    <w:rsid w:val="00FA25D5"/>
    <w:rsid w:val="00FA27CE"/>
    <w:rsid w:val="00FA289E"/>
    <w:rsid w:val="00FA2912"/>
    <w:rsid w:val="00FA2A67"/>
    <w:rsid w:val="00FA2B4E"/>
    <w:rsid w:val="00FA32EB"/>
    <w:rsid w:val="00FA3894"/>
    <w:rsid w:val="00FA3EA3"/>
    <w:rsid w:val="00FA435C"/>
    <w:rsid w:val="00FA4696"/>
    <w:rsid w:val="00FA48E3"/>
    <w:rsid w:val="00FA4AEF"/>
    <w:rsid w:val="00FA4B09"/>
    <w:rsid w:val="00FA51A4"/>
    <w:rsid w:val="00FA54B6"/>
    <w:rsid w:val="00FA55D7"/>
    <w:rsid w:val="00FA591E"/>
    <w:rsid w:val="00FA5F56"/>
    <w:rsid w:val="00FA62F8"/>
    <w:rsid w:val="00FA6399"/>
    <w:rsid w:val="00FA668A"/>
    <w:rsid w:val="00FA66A3"/>
    <w:rsid w:val="00FA6775"/>
    <w:rsid w:val="00FA6AC9"/>
    <w:rsid w:val="00FA6E0E"/>
    <w:rsid w:val="00FA6F0E"/>
    <w:rsid w:val="00FA6F82"/>
    <w:rsid w:val="00FA778E"/>
    <w:rsid w:val="00FA7AFC"/>
    <w:rsid w:val="00FA7B01"/>
    <w:rsid w:val="00FA7BBB"/>
    <w:rsid w:val="00FA7E05"/>
    <w:rsid w:val="00FA7EE4"/>
    <w:rsid w:val="00FB0019"/>
    <w:rsid w:val="00FB0BCE"/>
    <w:rsid w:val="00FB146F"/>
    <w:rsid w:val="00FB165B"/>
    <w:rsid w:val="00FB18A5"/>
    <w:rsid w:val="00FB1A14"/>
    <w:rsid w:val="00FB1BD8"/>
    <w:rsid w:val="00FB2038"/>
    <w:rsid w:val="00FB23F2"/>
    <w:rsid w:val="00FB240A"/>
    <w:rsid w:val="00FB2578"/>
    <w:rsid w:val="00FB295D"/>
    <w:rsid w:val="00FB2E5D"/>
    <w:rsid w:val="00FB33CC"/>
    <w:rsid w:val="00FB3443"/>
    <w:rsid w:val="00FB3543"/>
    <w:rsid w:val="00FB38F6"/>
    <w:rsid w:val="00FB3DDE"/>
    <w:rsid w:val="00FB3EB0"/>
    <w:rsid w:val="00FB3FF0"/>
    <w:rsid w:val="00FB452F"/>
    <w:rsid w:val="00FB48C3"/>
    <w:rsid w:val="00FB49FC"/>
    <w:rsid w:val="00FB4D59"/>
    <w:rsid w:val="00FB4F79"/>
    <w:rsid w:val="00FB5289"/>
    <w:rsid w:val="00FB56A1"/>
    <w:rsid w:val="00FB570F"/>
    <w:rsid w:val="00FB5771"/>
    <w:rsid w:val="00FB5BFB"/>
    <w:rsid w:val="00FB5CC9"/>
    <w:rsid w:val="00FB5D59"/>
    <w:rsid w:val="00FB60B5"/>
    <w:rsid w:val="00FB610A"/>
    <w:rsid w:val="00FB6308"/>
    <w:rsid w:val="00FB642D"/>
    <w:rsid w:val="00FB65A8"/>
    <w:rsid w:val="00FB66C1"/>
    <w:rsid w:val="00FB6776"/>
    <w:rsid w:val="00FB6D1D"/>
    <w:rsid w:val="00FB71C9"/>
    <w:rsid w:val="00FB722D"/>
    <w:rsid w:val="00FB746D"/>
    <w:rsid w:val="00FB79B1"/>
    <w:rsid w:val="00FB79F0"/>
    <w:rsid w:val="00FB7B2C"/>
    <w:rsid w:val="00FB7C91"/>
    <w:rsid w:val="00FB7DD3"/>
    <w:rsid w:val="00FB7EB9"/>
    <w:rsid w:val="00FC0291"/>
    <w:rsid w:val="00FC04B0"/>
    <w:rsid w:val="00FC0875"/>
    <w:rsid w:val="00FC09E4"/>
    <w:rsid w:val="00FC11A2"/>
    <w:rsid w:val="00FC1333"/>
    <w:rsid w:val="00FC158A"/>
    <w:rsid w:val="00FC173A"/>
    <w:rsid w:val="00FC1AD3"/>
    <w:rsid w:val="00FC1ADB"/>
    <w:rsid w:val="00FC1C5D"/>
    <w:rsid w:val="00FC1E2E"/>
    <w:rsid w:val="00FC2481"/>
    <w:rsid w:val="00FC267C"/>
    <w:rsid w:val="00FC29B2"/>
    <w:rsid w:val="00FC2AED"/>
    <w:rsid w:val="00FC2AF7"/>
    <w:rsid w:val="00FC2E65"/>
    <w:rsid w:val="00FC325F"/>
    <w:rsid w:val="00FC33EC"/>
    <w:rsid w:val="00FC34E7"/>
    <w:rsid w:val="00FC378E"/>
    <w:rsid w:val="00FC3BD6"/>
    <w:rsid w:val="00FC3C04"/>
    <w:rsid w:val="00FC3EB8"/>
    <w:rsid w:val="00FC3F23"/>
    <w:rsid w:val="00FC3FAD"/>
    <w:rsid w:val="00FC4134"/>
    <w:rsid w:val="00FC41BD"/>
    <w:rsid w:val="00FC41C0"/>
    <w:rsid w:val="00FC434A"/>
    <w:rsid w:val="00FC45D6"/>
    <w:rsid w:val="00FC4DD9"/>
    <w:rsid w:val="00FC531E"/>
    <w:rsid w:val="00FC5E9D"/>
    <w:rsid w:val="00FC5FE3"/>
    <w:rsid w:val="00FC6279"/>
    <w:rsid w:val="00FC66E8"/>
    <w:rsid w:val="00FC69FD"/>
    <w:rsid w:val="00FC6B66"/>
    <w:rsid w:val="00FC700E"/>
    <w:rsid w:val="00FC7543"/>
    <w:rsid w:val="00FC7F03"/>
    <w:rsid w:val="00FD034E"/>
    <w:rsid w:val="00FD092E"/>
    <w:rsid w:val="00FD09C5"/>
    <w:rsid w:val="00FD0AB4"/>
    <w:rsid w:val="00FD1030"/>
    <w:rsid w:val="00FD1053"/>
    <w:rsid w:val="00FD1463"/>
    <w:rsid w:val="00FD1C35"/>
    <w:rsid w:val="00FD2249"/>
    <w:rsid w:val="00FD243A"/>
    <w:rsid w:val="00FD2662"/>
    <w:rsid w:val="00FD28DC"/>
    <w:rsid w:val="00FD347E"/>
    <w:rsid w:val="00FD37BA"/>
    <w:rsid w:val="00FD3C7A"/>
    <w:rsid w:val="00FD4399"/>
    <w:rsid w:val="00FD439A"/>
    <w:rsid w:val="00FD449F"/>
    <w:rsid w:val="00FD47EE"/>
    <w:rsid w:val="00FD4898"/>
    <w:rsid w:val="00FD4B40"/>
    <w:rsid w:val="00FD4BC2"/>
    <w:rsid w:val="00FD4E50"/>
    <w:rsid w:val="00FD5165"/>
    <w:rsid w:val="00FD5475"/>
    <w:rsid w:val="00FD54DA"/>
    <w:rsid w:val="00FD5C5B"/>
    <w:rsid w:val="00FD5CE5"/>
    <w:rsid w:val="00FD5CFD"/>
    <w:rsid w:val="00FD61FE"/>
    <w:rsid w:val="00FD623A"/>
    <w:rsid w:val="00FD6AB0"/>
    <w:rsid w:val="00FD6B04"/>
    <w:rsid w:val="00FD7100"/>
    <w:rsid w:val="00FD7481"/>
    <w:rsid w:val="00FD74B6"/>
    <w:rsid w:val="00FD755E"/>
    <w:rsid w:val="00FD773E"/>
    <w:rsid w:val="00FE00AA"/>
    <w:rsid w:val="00FE0159"/>
    <w:rsid w:val="00FE0422"/>
    <w:rsid w:val="00FE0552"/>
    <w:rsid w:val="00FE0584"/>
    <w:rsid w:val="00FE06E6"/>
    <w:rsid w:val="00FE085D"/>
    <w:rsid w:val="00FE0868"/>
    <w:rsid w:val="00FE0C1D"/>
    <w:rsid w:val="00FE0D8C"/>
    <w:rsid w:val="00FE0FA0"/>
    <w:rsid w:val="00FE11BC"/>
    <w:rsid w:val="00FE122F"/>
    <w:rsid w:val="00FE12AC"/>
    <w:rsid w:val="00FE2105"/>
    <w:rsid w:val="00FE226D"/>
    <w:rsid w:val="00FE2421"/>
    <w:rsid w:val="00FE25ED"/>
    <w:rsid w:val="00FE28DF"/>
    <w:rsid w:val="00FE28E7"/>
    <w:rsid w:val="00FE298B"/>
    <w:rsid w:val="00FE2C9B"/>
    <w:rsid w:val="00FE3069"/>
    <w:rsid w:val="00FE30A2"/>
    <w:rsid w:val="00FE30A8"/>
    <w:rsid w:val="00FE33DD"/>
    <w:rsid w:val="00FE3745"/>
    <w:rsid w:val="00FE39A8"/>
    <w:rsid w:val="00FE3AA9"/>
    <w:rsid w:val="00FE3CEA"/>
    <w:rsid w:val="00FE3D6A"/>
    <w:rsid w:val="00FE4101"/>
    <w:rsid w:val="00FE410D"/>
    <w:rsid w:val="00FE47C5"/>
    <w:rsid w:val="00FE4955"/>
    <w:rsid w:val="00FE4C5B"/>
    <w:rsid w:val="00FE5053"/>
    <w:rsid w:val="00FE5BEC"/>
    <w:rsid w:val="00FE5C4F"/>
    <w:rsid w:val="00FE62D8"/>
    <w:rsid w:val="00FE6465"/>
    <w:rsid w:val="00FE6B3B"/>
    <w:rsid w:val="00FE6C20"/>
    <w:rsid w:val="00FE7CB4"/>
    <w:rsid w:val="00FF0352"/>
    <w:rsid w:val="00FF037A"/>
    <w:rsid w:val="00FF0C0C"/>
    <w:rsid w:val="00FF1209"/>
    <w:rsid w:val="00FF1342"/>
    <w:rsid w:val="00FF18BF"/>
    <w:rsid w:val="00FF1C07"/>
    <w:rsid w:val="00FF1DBE"/>
    <w:rsid w:val="00FF274E"/>
    <w:rsid w:val="00FF2A82"/>
    <w:rsid w:val="00FF2ED6"/>
    <w:rsid w:val="00FF3062"/>
    <w:rsid w:val="00FF3251"/>
    <w:rsid w:val="00FF3311"/>
    <w:rsid w:val="00FF3386"/>
    <w:rsid w:val="00FF3451"/>
    <w:rsid w:val="00FF38CB"/>
    <w:rsid w:val="00FF3B64"/>
    <w:rsid w:val="00FF3B8C"/>
    <w:rsid w:val="00FF3BF7"/>
    <w:rsid w:val="00FF4739"/>
    <w:rsid w:val="00FF4EE4"/>
    <w:rsid w:val="00FF51CA"/>
    <w:rsid w:val="00FF52E3"/>
    <w:rsid w:val="00FF55F1"/>
    <w:rsid w:val="00FF5649"/>
    <w:rsid w:val="00FF5EAC"/>
    <w:rsid w:val="00FF6382"/>
    <w:rsid w:val="00FF6665"/>
    <w:rsid w:val="00FF66A7"/>
    <w:rsid w:val="00FF683A"/>
    <w:rsid w:val="00FF6B0D"/>
    <w:rsid w:val="00FF6D8F"/>
    <w:rsid w:val="00FF6F46"/>
    <w:rsid w:val="00FF72A4"/>
    <w:rsid w:val="00FF761D"/>
    <w:rsid w:val="00FF7CA9"/>
    <w:rsid w:val="00FF7DC0"/>
    <w:rsid w:val="00FF7E8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E326"/>
  <w15:chartTrackingRefBased/>
  <w15:docId w15:val="{D7946FE0-FC34-4296-B30D-9DCC65D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6B4"/>
  </w:style>
  <w:style w:type="paragraph" w:styleId="Nagwek1">
    <w:name w:val="heading 1"/>
    <w:basedOn w:val="Normalny"/>
    <w:next w:val="Normalny"/>
    <w:link w:val="Nagwek1Znak"/>
    <w:uiPriority w:val="9"/>
    <w:qFormat/>
    <w:rsid w:val="00D316B4"/>
    <w:pPr>
      <w:keepNext/>
      <w:outlineLvl w:val="0"/>
    </w:pPr>
    <w:rPr>
      <w:sz w:val="26"/>
    </w:rPr>
  </w:style>
  <w:style w:type="paragraph" w:styleId="Nagwek2">
    <w:name w:val="heading 2"/>
    <w:aliases w:val="Paragraaf,Podtytuł1,Heading 2 AGT ESIA"/>
    <w:basedOn w:val="Normalny"/>
    <w:next w:val="Normalny"/>
    <w:link w:val="Nagwek2Znak"/>
    <w:qFormat/>
    <w:rsid w:val="00D316B4"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D316B4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D316B4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qFormat/>
    <w:rsid w:val="00D316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16B4"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D316B4"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16B4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16B4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2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Paragraaf Znak,Podtytuł1 Znak,Heading 2 AGT ESIA Znak"/>
    <w:link w:val="Nagwek2"/>
    <w:locked/>
    <w:rsid w:val="00D768B9"/>
    <w:rPr>
      <w:rFonts w:ascii="Arial" w:hAnsi="Arial" w:cs="Arial"/>
      <w:b/>
    </w:rPr>
  </w:style>
  <w:style w:type="character" w:customStyle="1" w:styleId="Nagwek3Znak">
    <w:name w:val="Nagłówek 3 Znak"/>
    <w:aliases w:val="Subparagraaf Znak,Podtytuł2 Znak"/>
    <w:link w:val="Nagwek3"/>
    <w:rsid w:val="00832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D768B9"/>
    <w:rPr>
      <w:rFonts w:ascii="Arial" w:hAnsi="Arial" w:cs="Arial"/>
      <w:b/>
    </w:rPr>
  </w:style>
  <w:style w:type="character" w:customStyle="1" w:styleId="Nagwek5Znak">
    <w:name w:val="Nagłówek 5 Znak"/>
    <w:link w:val="Nagwek5"/>
    <w:uiPriority w:val="9"/>
    <w:rsid w:val="00832E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32E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locked/>
    <w:rsid w:val="00B009E4"/>
    <w:rPr>
      <w:rFonts w:ascii="Arial" w:hAnsi="Arial" w:cs="Arial"/>
      <w:sz w:val="24"/>
    </w:rPr>
  </w:style>
  <w:style w:type="character" w:customStyle="1" w:styleId="Nagwek8Znak">
    <w:name w:val="Nagłówek 8 Znak"/>
    <w:link w:val="Nagwek8"/>
    <w:uiPriority w:val="9"/>
    <w:rsid w:val="00832E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832E96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aliases w:val="Tekst podstawowy Znak,Odstęp,Tekst podstawowy  Ja,anita1,a2,block style"/>
    <w:basedOn w:val="Normalny"/>
    <w:link w:val="TekstpodstawowyZnak2"/>
    <w:rsid w:val="00D316B4"/>
    <w:pPr>
      <w:jc w:val="both"/>
    </w:pPr>
    <w:rPr>
      <w:rFonts w:ascii="CG Times" w:hAnsi="CG Times"/>
      <w:sz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link w:val="Tekstpodstawowy"/>
    <w:locked/>
    <w:rsid w:val="00F45100"/>
    <w:rPr>
      <w:rFonts w:ascii="CG Times" w:hAnsi="CG Times" w:cs="Times New Roman"/>
      <w:sz w:val="24"/>
    </w:rPr>
  </w:style>
  <w:style w:type="paragraph" w:styleId="Tekstpodstawowy3">
    <w:name w:val="Body Text 3"/>
    <w:aliases w:val="Podpis rys"/>
    <w:basedOn w:val="Normalny"/>
    <w:link w:val="Tekstpodstawowy3Znak"/>
    <w:rsid w:val="00D316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link w:val="Tekstpodstawowy3"/>
    <w:locked/>
    <w:rsid w:val="00310EF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D316B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32E96"/>
  </w:style>
  <w:style w:type="paragraph" w:styleId="Tekstpodstawowy2">
    <w:name w:val="Body Text 2"/>
    <w:basedOn w:val="Normalny"/>
    <w:link w:val="Tekstpodstawowy2Znak"/>
    <w:uiPriority w:val="99"/>
    <w:semiHidden/>
    <w:rsid w:val="00D316B4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768B9"/>
    <w:rPr>
      <w:rFonts w:cs="Times New Roman"/>
      <w:sz w:val="24"/>
      <w:szCs w:val="24"/>
    </w:rPr>
  </w:style>
  <w:style w:type="paragraph" w:styleId="Nagwek">
    <w:name w:val="header"/>
    <w:aliases w:val="Nagłówek strony Znak,Nagłówek strony"/>
    <w:basedOn w:val="Normalny"/>
    <w:link w:val="NagwekZnak"/>
    <w:rsid w:val="00D31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,Nagłówek strony Znak1,Nagłówek Znak1"/>
    <w:link w:val="Nagwek"/>
    <w:locked/>
    <w:rsid w:val="00F45100"/>
    <w:rPr>
      <w:rFonts w:cs="Times New Roman"/>
    </w:rPr>
  </w:style>
  <w:style w:type="paragraph" w:styleId="Stopka">
    <w:name w:val="footer"/>
    <w:basedOn w:val="Normalny"/>
    <w:link w:val="StopkaZnak1"/>
    <w:rsid w:val="00D316B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32E96"/>
  </w:style>
  <w:style w:type="paragraph" w:styleId="Tekstpodstawowywcity3">
    <w:name w:val="Body Text Indent 3"/>
    <w:basedOn w:val="Normalny"/>
    <w:link w:val="Tekstpodstawowywcity3Znak"/>
    <w:uiPriority w:val="99"/>
    <w:semiHidden/>
    <w:rsid w:val="00D316B4"/>
    <w:pPr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32E96"/>
    <w:rPr>
      <w:sz w:val="16"/>
      <w:szCs w:val="16"/>
    </w:rPr>
  </w:style>
  <w:style w:type="paragraph" w:customStyle="1" w:styleId="Standardowy0">
    <w:name w:val="Standardowy_"/>
    <w:rsid w:val="00D316B4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D316B4"/>
    <w:rPr>
      <w:rFonts w:ascii="Helvetica" w:hAnsi="Helvetica"/>
      <w:sz w:val="22"/>
    </w:rPr>
  </w:style>
  <w:style w:type="paragraph" w:customStyle="1" w:styleId="Default">
    <w:name w:val="Default"/>
    <w:rsid w:val="00D31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316B4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32E96"/>
  </w:style>
  <w:style w:type="character" w:customStyle="1" w:styleId="TekstprzypisudolnegoZnak">
    <w:name w:val="Tekst przypisu dolnego Znak"/>
    <w:semiHidden/>
    <w:rsid w:val="00D316B4"/>
    <w:rPr>
      <w:rFonts w:cs="Times New Roman"/>
    </w:rPr>
  </w:style>
  <w:style w:type="character" w:styleId="Odwoanieprzypisudolnego">
    <w:name w:val="footnote reference"/>
    <w:uiPriority w:val="99"/>
    <w:semiHidden/>
    <w:rsid w:val="00D316B4"/>
    <w:rPr>
      <w:rFonts w:cs="Times New Roman"/>
      <w:vertAlign w:val="superscript"/>
    </w:rPr>
  </w:style>
  <w:style w:type="character" w:customStyle="1" w:styleId="StopkaZnak">
    <w:name w:val="Stopka Znak"/>
    <w:uiPriority w:val="99"/>
    <w:rsid w:val="00D316B4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316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832E96"/>
    <w:rPr>
      <w:sz w:val="0"/>
      <w:szCs w:val="0"/>
    </w:rPr>
  </w:style>
  <w:style w:type="character" w:customStyle="1" w:styleId="TekstdymkaZnak">
    <w:name w:val="Tekst dymka Znak"/>
    <w:semiHidden/>
    <w:rsid w:val="00D316B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unhideWhenUsed/>
    <w:rsid w:val="00D316B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32E96"/>
  </w:style>
  <w:style w:type="character" w:customStyle="1" w:styleId="TekstpodstawowywcityZnak">
    <w:name w:val="Tekst podstawowy wcięty Znak"/>
    <w:uiPriority w:val="99"/>
    <w:rsid w:val="00D316B4"/>
    <w:rPr>
      <w:rFonts w:cs="Times New Roman"/>
    </w:rPr>
  </w:style>
  <w:style w:type="paragraph" w:styleId="Spistreci2">
    <w:name w:val="toc 2"/>
    <w:aliases w:val="nowy"/>
    <w:basedOn w:val="Listanumerowana"/>
    <w:next w:val="Normalny"/>
    <w:autoRedefine/>
    <w:uiPriority w:val="39"/>
    <w:semiHidden/>
    <w:rsid w:val="00D316B4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1"/>
    <w:uiPriority w:val="10"/>
    <w:qFormat/>
    <w:rsid w:val="00D316B4"/>
    <w:pPr>
      <w:jc w:val="center"/>
    </w:pPr>
    <w:rPr>
      <w:sz w:val="28"/>
      <w:szCs w:val="24"/>
    </w:rPr>
  </w:style>
  <w:style w:type="character" w:customStyle="1" w:styleId="TytuZnak1">
    <w:name w:val="Tytuł Znak1"/>
    <w:link w:val="Tytu"/>
    <w:uiPriority w:val="10"/>
    <w:rsid w:val="00832E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rsid w:val="00D316B4"/>
    <w:rPr>
      <w:rFonts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D316B4"/>
    <w:pPr>
      <w:tabs>
        <w:tab w:val="num" w:pos="360"/>
      </w:tabs>
      <w:ind w:left="360" w:hanging="360"/>
      <w:contextualSpacing/>
    </w:pPr>
  </w:style>
  <w:style w:type="character" w:customStyle="1" w:styleId="Tekstpodstawowywcity2Znak">
    <w:name w:val="Tekst podstawowy wcięty 2 Znak"/>
    <w:rsid w:val="00D316B4"/>
    <w:rPr>
      <w:rFonts w:cs="Times New Roman"/>
    </w:rPr>
  </w:style>
  <w:style w:type="paragraph" w:customStyle="1" w:styleId="Gwnytekst">
    <w:name w:val="Główny tekst"/>
    <w:basedOn w:val="Normalny"/>
    <w:rsid w:val="00D316B4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rsid w:val="00D316B4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rsid w:val="00D316B4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16B4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54B6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D316B4"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rsid w:val="00D316B4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rsid w:val="00D316B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D316B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qFormat/>
    <w:rsid w:val="00C31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C46F8B"/>
    <w:rPr>
      <w:rFonts w:cs="Times New Roman"/>
      <w:b/>
      <w:bCs/>
    </w:rPr>
  </w:style>
  <w:style w:type="character" w:styleId="Odwoanieprzypisukocowego">
    <w:name w:val="endnote reference"/>
    <w:uiPriority w:val="99"/>
    <w:semiHidden/>
    <w:unhideWhenUsed/>
    <w:rsid w:val="00583195"/>
    <w:rPr>
      <w:rFonts w:cs="Times New Roman"/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234EBB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0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009D"/>
  </w:style>
  <w:style w:type="character" w:customStyle="1" w:styleId="TekstkomentarzaZnak">
    <w:name w:val="Tekst komentarza Znak"/>
    <w:link w:val="Tekstkomentarza"/>
    <w:uiPriority w:val="99"/>
    <w:locked/>
    <w:rsid w:val="006C00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C009D"/>
    <w:rPr>
      <w:rFonts w:cs="Times New Roman"/>
      <w:b/>
      <w:bCs/>
    </w:rPr>
  </w:style>
  <w:style w:type="paragraph" w:styleId="Listapunktowana">
    <w:name w:val="List Bullet"/>
    <w:basedOn w:val="Tekstpodstawowy"/>
    <w:autoRedefine/>
    <w:uiPriority w:val="99"/>
    <w:rsid w:val="006029A0"/>
    <w:pPr>
      <w:widowControl w:val="0"/>
      <w:tabs>
        <w:tab w:val="left" w:pos="0"/>
      </w:tabs>
      <w:suppressAutoHyphens/>
      <w:snapToGrid w:val="0"/>
    </w:pPr>
    <w:rPr>
      <w:rFonts w:ascii="Arial" w:hAnsi="Arial" w:cs="Arial"/>
      <w:color w:val="0070C0"/>
      <w:szCs w:val="24"/>
    </w:rPr>
  </w:style>
  <w:style w:type="paragraph" w:customStyle="1" w:styleId="font5">
    <w:name w:val="font5"/>
    <w:basedOn w:val="Normalny"/>
    <w:rsid w:val="00A32A3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F36779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link w:val="NormalnyWeb"/>
    <w:uiPriority w:val="99"/>
    <w:locked/>
    <w:rsid w:val="00714D05"/>
    <w:rPr>
      <w:rFonts w:cs="Times New Roman"/>
      <w:sz w:val="24"/>
      <w:szCs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locked/>
    <w:rsid w:val="00ED5488"/>
    <w:rPr>
      <w:rFonts w:ascii="CG Times" w:hAnsi="CG Times" w:cs="Times New Roman"/>
      <w:sz w:val="24"/>
    </w:rPr>
  </w:style>
  <w:style w:type="paragraph" w:styleId="Lista">
    <w:name w:val="List"/>
    <w:basedOn w:val="Normalny"/>
    <w:uiPriority w:val="99"/>
    <w:semiHidden/>
    <w:unhideWhenUsed/>
    <w:rsid w:val="001701C4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1C1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8E08E2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link w:val="Zwykytekst"/>
    <w:locked/>
    <w:rsid w:val="008E08E2"/>
    <w:rPr>
      <w:rFonts w:ascii="Arial" w:hAnsi="Arial" w:cs="Arial"/>
      <w:iCs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rsid w:val="00654449"/>
    <w:pPr>
      <w:ind w:left="400"/>
    </w:pPr>
  </w:style>
  <w:style w:type="paragraph" w:customStyle="1" w:styleId="CowiClient">
    <w:name w:val="CowiClient"/>
    <w:basedOn w:val="Normalny"/>
    <w:next w:val="Tekstblokowy"/>
    <w:rsid w:val="00654449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styleId="Tekstblokowy">
    <w:name w:val="Block Text"/>
    <w:basedOn w:val="Normalny"/>
    <w:uiPriority w:val="99"/>
    <w:rsid w:val="00654449"/>
    <w:pPr>
      <w:spacing w:after="120"/>
      <w:ind w:left="1440" w:right="1440"/>
    </w:pPr>
  </w:style>
  <w:style w:type="paragraph" w:styleId="Listapunktowana2">
    <w:name w:val="List Bullet 2"/>
    <w:basedOn w:val="Normalny"/>
    <w:uiPriority w:val="99"/>
    <w:rsid w:val="00654449"/>
    <w:pPr>
      <w:numPr>
        <w:numId w:val="1"/>
      </w:numPr>
    </w:pPr>
  </w:style>
  <w:style w:type="paragraph" w:styleId="Plandokumentu">
    <w:name w:val="Plan dokumentu"/>
    <w:aliases w:val=" Znak"/>
    <w:basedOn w:val="Normalny"/>
    <w:link w:val="PlandokumentuZnak"/>
    <w:uiPriority w:val="99"/>
    <w:semiHidden/>
    <w:rsid w:val="0065444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aliases w:val=" Znak Znak"/>
    <w:link w:val="Plandokumentu"/>
    <w:uiPriority w:val="99"/>
    <w:semiHidden/>
    <w:rsid w:val="00832E96"/>
    <w:rPr>
      <w:sz w:val="0"/>
      <w:szCs w:val="0"/>
    </w:rPr>
  </w:style>
  <w:style w:type="paragraph" w:customStyle="1" w:styleId="a-kreska">
    <w:name w:val="a-kreska"/>
    <w:basedOn w:val="Normalny"/>
    <w:rsid w:val="0088649B"/>
    <w:pPr>
      <w:numPr>
        <w:numId w:val="2"/>
      </w:numPr>
      <w:jc w:val="both"/>
    </w:pPr>
    <w:rPr>
      <w:rFonts w:ascii="Arial" w:hAnsi="Arial"/>
      <w:iCs/>
      <w:sz w:val="21"/>
      <w:szCs w:val="24"/>
    </w:rPr>
  </w:style>
  <w:style w:type="character" w:customStyle="1" w:styleId="st1">
    <w:name w:val="st1"/>
    <w:rsid w:val="002E6F2A"/>
    <w:rPr>
      <w:rFonts w:cs="Times New Roman"/>
    </w:rPr>
  </w:style>
  <w:style w:type="paragraph" w:customStyle="1" w:styleId="Tabela1">
    <w:name w:val="Tabela1"/>
    <w:basedOn w:val="Normalny"/>
    <w:rsid w:val="009264BB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Cs w:val="21"/>
    </w:rPr>
  </w:style>
  <w:style w:type="paragraph" w:customStyle="1" w:styleId="FrontPage1">
    <w:name w:val="FrontPage1"/>
    <w:basedOn w:val="Normalny"/>
    <w:next w:val="Tekstpodstawowy"/>
    <w:rsid w:val="00DD0B85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customStyle="1" w:styleId="Normalny12just">
    <w:name w:val="Normalny 12 just"/>
    <w:basedOn w:val="Normalny"/>
    <w:rsid w:val="00DD0B85"/>
    <w:pPr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352D3"/>
    <w:pPr>
      <w:ind w:firstLine="708"/>
      <w:jc w:val="both"/>
    </w:pPr>
    <w:rPr>
      <w:sz w:val="24"/>
    </w:rPr>
  </w:style>
  <w:style w:type="character" w:customStyle="1" w:styleId="tw4winTerm">
    <w:name w:val="tw4winTerm"/>
    <w:rsid w:val="004352D3"/>
    <w:rPr>
      <w:color w:val="0000FF"/>
    </w:rPr>
  </w:style>
  <w:style w:type="paragraph" w:customStyle="1" w:styleId="a-kropka">
    <w:name w:val="a-kropka"/>
    <w:basedOn w:val="Normalny"/>
    <w:rsid w:val="004352D3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14A7"/>
    <w:pPr>
      <w:spacing w:after="100"/>
    </w:pPr>
  </w:style>
  <w:style w:type="character" w:styleId="Hipercze">
    <w:name w:val="Hyperlink"/>
    <w:uiPriority w:val="99"/>
    <w:rsid w:val="000C6094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qFormat/>
    <w:rsid w:val="007E300C"/>
    <w:pPr>
      <w:suppressAutoHyphens/>
      <w:spacing w:before="28" w:after="28" w:afterAutospacing="1" w:line="300" w:lineRule="auto"/>
      <w:ind w:left="720"/>
      <w:jc w:val="both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007FAF"/>
    <w:pPr>
      <w:overflowPunct w:val="0"/>
      <w:autoSpaceDE w:val="0"/>
      <w:autoSpaceDN w:val="0"/>
      <w:adjustRightInd w:val="0"/>
      <w:spacing w:afterAutospacing="1" w:line="360" w:lineRule="auto"/>
      <w:jc w:val="both"/>
      <w:textAlignment w:val="baseline"/>
    </w:pPr>
    <w:rPr>
      <w:sz w:val="24"/>
    </w:rPr>
  </w:style>
  <w:style w:type="character" w:customStyle="1" w:styleId="Znak">
    <w:name w:val="Znak"/>
    <w:rsid w:val="00007FAF"/>
    <w:rPr>
      <w:rFonts w:ascii="Arial" w:hAnsi="Arial" w:cs="Times New Roman"/>
      <w:sz w:val="24"/>
      <w:lang w:val="pl-PL" w:eastAsia="pl-PL" w:bidi="ar-SA"/>
    </w:rPr>
  </w:style>
  <w:style w:type="paragraph" w:styleId="Akapitzlist">
    <w:name w:val="List Paragraph"/>
    <w:aliases w:val="Akapit z listą3,normalny tekst,Normal,Akapit z,Numerowanie,Akapit z listą31,SR_Akapit z listą,Wypunktowanie,Normal2"/>
    <w:basedOn w:val="Normalny"/>
    <w:link w:val="AkapitzlistZnak"/>
    <w:uiPriority w:val="99"/>
    <w:qFormat/>
    <w:rsid w:val="00822CAF"/>
    <w:pPr>
      <w:spacing w:after="100" w:afterAutospacing="1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9F6DED"/>
    <w:pPr>
      <w:suppressAutoHyphens/>
      <w:spacing w:before="28" w:after="28" w:afterAutospacing="1" w:line="300" w:lineRule="auto"/>
      <w:ind w:left="720"/>
      <w:jc w:val="both"/>
    </w:pPr>
    <w:rPr>
      <w:rFonts w:eastAsia="Calibri" w:cs="Mangal"/>
      <w:kern w:val="1"/>
      <w:sz w:val="24"/>
      <w:szCs w:val="24"/>
      <w:lang w:eastAsia="hi-IN" w:bidi="hi-IN"/>
    </w:rPr>
  </w:style>
  <w:style w:type="paragraph" w:customStyle="1" w:styleId="msonormalcxsppierwsze">
    <w:name w:val="msonormalcxsppierwsz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Spacing">
    <w:name w:val="No Spacing"/>
    <w:rsid w:val="00A40158"/>
    <w:rPr>
      <w:rFonts w:eastAsia="Calibri"/>
      <w:sz w:val="24"/>
      <w:szCs w:val="24"/>
    </w:rPr>
  </w:style>
  <w:style w:type="paragraph" w:customStyle="1" w:styleId="Ostatniozapisanyprzez">
    <w:name w:val="Ostatnio zapisany przez:"/>
    <w:rsid w:val="00676A4C"/>
    <w:pPr>
      <w:jc w:val="both"/>
    </w:pPr>
  </w:style>
  <w:style w:type="paragraph" w:customStyle="1" w:styleId="BodyText2">
    <w:name w:val="Body Text 2"/>
    <w:basedOn w:val="Normalny"/>
    <w:rsid w:val="007334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customStyle="1" w:styleId="listparagraph0">
    <w:name w:val="listparagraph"/>
    <w:basedOn w:val="Normalny"/>
    <w:rsid w:val="005552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0">
    <w:name w:val="default"/>
    <w:basedOn w:val="Normalny"/>
    <w:rsid w:val="005B09C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drugie">
    <w:name w:val="listparagraphcxspdrugie"/>
    <w:basedOn w:val="Normalny"/>
    <w:rsid w:val="003044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unktgwny">
    <w:name w:val="Punkt główny"/>
    <w:basedOn w:val="Normalny"/>
    <w:qFormat/>
    <w:rsid w:val="00CC7E47"/>
    <w:pPr>
      <w:numPr>
        <w:numId w:val="3"/>
      </w:numPr>
      <w:spacing w:after="240"/>
      <w:ind w:left="357" w:hanging="357"/>
      <w:jc w:val="both"/>
    </w:pPr>
    <w:rPr>
      <w:rFonts w:ascii="Calibri" w:eastAsia="Calibri" w:hAnsi="Calibri"/>
      <w:b/>
      <w:sz w:val="26"/>
      <w:szCs w:val="22"/>
      <w:lang w:eastAsia="en-US"/>
    </w:rPr>
  </w:style>
  <w:style w:type="paragraph" w:customStyle="1" w:styleId="PunktgwnypoziomII">
    <w:name w:val="Punkt główny poziom II"/>
    <w:basedOn w:val="Akapitzlist"/>
    <w:qFormat/>
    <w:rsid w:val="00CC7E47"/>
    <w:pPr>
      <w:numPr>
        <w:ilvl w:val="1"/>
        <w:numId w:val="3"/>
      </w:numPr>
      <w:spacing w:after="120" w:afterAutospacing="0"/>
      <w:ind w:left="0" w:firstLine="0"/>
      <w:contextualSpacing/>
    </w:pPr>
    <w:rPr>
      <w:b/>
      <w:sz w:val="24"/>
    </w:rPr>
  </w:style>
  <w:style w:type="paragraph" w:customStyle="1" w:styleId="PunktgwnypoziomIII">
    <w:name w:val="Punkt główny poziom III"/>
    <w:basedOn w:val="PunktgwnypoziomII"/>
    <w:qFormat/>
    <w:rsid w:val="00CC7E47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CC7E47"/>
    <w:pPr>
      <w:numPr>
        <w:ilvl w:val="3"/>
        <w:numId w:val="3"/>
      </w:numPr>
      <w:spacing w:after="120"/>
      <w:ind w:left="720"/>
      <w:contextualSpacing/>
      <w:jc w:val="both"/>
    </w:pPr>
    <w:rPr>
      <w:rFonts w:ascii="Calibri" w:eastAsia="Calibri" w:hAnsi="Calibri"/>
      <w:b/>
      <w:sz w:val="24"/>
      <w:szCs w:val="22"/>
      <w:lang w:eastAsia="en-US"/>
    </w:rPr>
  </w:style>
  <w:style w:type="paragraph" w:customStyle="1" w:styleId="PunktgwnypoziomV">
    <w:name w:val="Punkt główny poziom V"/>
    <w:basedOn w:val="PunktgwnypoziomIII"/>
    <w:qFormat/>
    <w:rsid w:val="00CC7E47"/>
    <w:pPr>
      <w:numPr>
        <w:ilvl w:val="4"/>
      </w:numPr>
      <w:spacing w:after="240" w:line="240" w:lineRule="auto"/>
      <w:ind w:left="1077" w:hanging="1077"/>
    </w:pPr>
  </w:style>
  <w:style w:type="paragraph" w:styleId="Bezodstpw">
    <w:name w:val="No Spacing"/>
    <w:link w:val="BezodstpwZnak"/>
    <w:qFormat/>
    <w:rsid w:val="009F440F"/>
    <w:rPr>
      <w:sz w:val="24"/>
      <w:szCs w:val="24"/>
    </w:rPr>
  </w:style>
  <w:style w:type="character" w:customStyle="1" w:styleId="BezodstpwZnak">
    <w:name w:val="Bez odstępów Znak"/>
    <w:link w:val="Bezodstpw"/>
    <w:locked/>
    <w:rsid w:val="009F440F"/>
    <w:rPr>
      <w:sz w:val="24"/>
      <w:szCs w:val="24"/>
      <w:lang w:bidi="ar-SA"/>
    </w:rPr>
  </w:style>
  <w:style w:type="paragraph" w:customStyle="1" w:styleId="BodyText21">
    <w:name w:val="Body Text 21"/>
    <w:basedOn w:val="Normalny"/>
    <w:rsid w:val="008C2844"/>
    <w:pPr>
      <w:overflowPunct w:val="0"/>
      <w:autoSpaceDE w:val="0"/>
      <w:autoSpaceDN w:val="0"/>
      <w:adjustRightInd w:val="0"/>
      <w:spacing w:after="120" w:line="480" w:lineRule="atLeast"/>
      <w:ind w:left="283" w:right="-760"/>
      <w:textAlignment w:val="baseline"/>
    </w:pPr>
    <w:rPr>
      <w:sz w:val="24"/>
    </w:rPr>
  </w:style>
  <w:style w:type="character" w:customStyle="1" w:styleId="Hervorgehoben">
    <w:name w:val="Hervorgehoben"/>
    <w:rsid w:val="008C2844"/>
    <w:rPr>
      <w:rFonts w:ascii="Arial" w:hAnsi="Arial" w:cs="Arial" w:hint="default"/>
      <w:b/>
      <w:bCs w:val="0"/>
      <w:spacing w:val="26"/>
      <w:sz w:val="22"/>
    </w:rPr>
  </w:style>
  <w:style w:type="character" w:customStyle="1" w:styleId="Teksttreci">
    <w:name w:val="Tekst treści"/>
    <w:rsid w:val="00BB1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Akapitzlist5">
    <w:name w:val="Akapit z listą5"/>
    <w:basedOn w:val="Normalny"/>
    <w:qFormat/>
    <w:rsid w:val="00BF1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D20F56"/>
  </w:style>
  <w:style w:type="paragraph" w:customStyle="1" w:styleId="TxBrp15">
    <w:name w:val="TxBr_p15"/>
    <w:basedOn w:val="Normalny"/>
    <w:rsid w:val="00D20F56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  <w:rPr>
      <w:sz w:val="24"/>
      <w:szCs w:val="24"/>
      <w:lang w:val="en-US"/>
    </w:rPr>
  </w:style>
  <w:style w:type="character" w:customStyle="1" w:styleId="Odwoaniedokomentarza3">
    <w:name w:val="Odwołanie do komentarza3"/>
    <w:rsid w:val="00765D9C"/>
    <w:rPr>
      <w:sz w:val="16"/>
      <w:szCs w:val="16"/>
    </w:rPr>
  </w:style>
  <w:style w:type="character" w:customStyle="1" w:styleId="AkapitzlistZnak">
    <w:name w:val="Akapit z listą Znak"/>
    <w:aliases w:val="Akapit z listą3 Znak,normalny tekst Znak,Normal Znak,Akapit z Znak,Numerowanie Znak,Akapit z listą31 Znak,List Paragraph Znak,SR_Akapit z listą Znak,Wypunktowanie Znak,Normal2 Znak"/>
    <w:link w:val="Akapitzlist"/>
    <w:uiPriority w:val="99"/>
    <w:rsid w:val="00CA6D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60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19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7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4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0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2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7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03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5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0142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4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69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10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2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81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7836-5DDD-4FC8-9F42-78108BD4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4660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Jedenasta zmiana pozwolenia</dc:title>
  <dc:subject/>
  <dc:creator>pieczkoi</dc:creator>
  <cp:keywords/>
  <cp:lastModifiedBy>Julia</cp:lastModifiedBy>
  <cp:revision>3</cp:revision>
  <cp:lastPrinted>2018-06-29T06:32:00Z</cp:lastPrinted>
  <dcterms:created xsi:type="dcterms:W3CDTF">2023-01-10T08:42:00Z</dcterms:created>
  <dcterms:modified xsi:type="dcterms:W3CDTF">2023-01-10T08:45:00Z</dcterms:modified>
</cp:coreProperties>
</file>